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1C" w:rsidRPr="00F75BDC" w:rsidRDefault="00644C1C" w:rsidP="00644C1C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FF0000"/>
          <w:sz w:val="72"/>
          <w:szCs w:val="36"/>
        </w:rPr>
      </w:pPr>
      <w:r w:rsidRPr="00F75BDC">
        <w:rPr>
          <w:b/>
          <w:color w:val="FF0000"/>
          <w:sz w:val="72"/>
          <w:szCs w:val="36"/>
        </w:rPr>
        <w:t>Отчёт</w:t>
      </w:r>
    </w:p>
    <w:p w:rsidR="00644C1C" w:rsidRDefault="00644C1C" w:rsidP="00644C1C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Fonts w:eastAsia="Calibri"/>
          <w:b/>
          <w:iCs/>
          <w:color w:val="76923C"/>
          <w:sz w:val="44"/>
          <w:szCs w:val="28"/>
          <w:lang w:eastAsia="en-US"/>
        </w:rPr>
      </w:pPr>
      <w:r>
        <w:rPr>
          <w:b/>
          <w:sz w:val="36"/>
          <w:szCs w:val="36"/>
        </w:rPr>
        <w:t xml:space="preserve"> </w:t>
      </w:r>
      <w:r w:rsidRPr="00F75BDC">
        <w:rPr>
          <w:rFonts w:eastAsia="Calibri"/>
          <w:b/>
          <w:iCs/>
          <w:color w:val="76923C"/>
          <w:sz w:val="44"/>
          <w:szCs w:val="28"/>
          <w:lang w:eastAsia="en-US"/>
        </w:rPr>
        <w:t>проводимых мероприятий  в рамках  декады</w:t>
      </w:r>
    </w:p>
    <w:p w:rsidR="00644C1C" w:rsidRPr="00644C1C" w:rsidRDefault="00644C1C" w:rsidP="00644C1C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Fonts w:eastAsia="Calibri"/>
          <w:b/>
          <w:iCs/>
          <w:color w:val="76923C"/>
          <w:sz w:val="44"/>
          <w:szCs w:val="28"/>
          <w:lang w:eastAsia="en-US"/>
        </w:rPr>
      </w:pPr>
      <w:r w:rsidRPr="0010425D">
        <w:rPr>
          <w:rFonts w:eastAsia="Calibri"/>
          <w:b/>
          <w:iCs/>
          <w:sz w:val="28"/>
          <w:szCs w:val="28"/>
          <w:lang w:eastAsia="en-US"/>
        </w:rPr>
        <w:t xml:space="preserve"> </w:t>
      </w:r>
      <w:r w:rsidRPr="00854A41">
        <w:rPr>
          <w:rFonts w:ascii="Arial" w:hAnsi="Arial" w:cs="Arial"/>
          <w:color w:val="F43DC3"/>
          <w:sz w:val="39"/>
          <w:szCs w:val="39"/>
        </w:rPr>
        <w:t>"</w:t>
      </w:r>
      <w:r w:rsidRPr="00854A41">
        <w:rPr>
          <w:rFonts w:ascii="Arial" w:hAnsi="Arial" w:cs="Arial"/>
          <w:b/>
          <w:bCs/>
          <w:color w:val="F43DC3"/>
          <w:sz w:val="39"/>
        </w:rPr>
        <w:t xml:space="preserve"> </w:t>
      </w:r>
      <w:r>
        <w:rPr>
          <w:rFonts w:ascii="Arial" w:hAnsi="Arial" w:cs="Arial"/>
          <w:b/>
          <w:bCs/>
          <w:color w:val="F43DC3"/>
          <w:sz w:val="39"/>
        </w:rPr>
        <w:t xml:space="preserve">Неделя </w:t>
      </w:r>
      <w:r w:rsidRPr="00854A41">
        <w:rPr>
          <w:rFonts w:ascii="Arial" w:hAnsi="Arial" w:cs="Arial"/>
          <w:b/>
          <w:bCs/>
          <w:color w:val="F43DC3"/>
          <w:sz w:val="39"/>
        </w:rPr>
        <w:t>науки</w:t>
      </w:r>
      <w:r w:rsidRPr="00854A41">
        <w:rPr>
          <w:rFonts w:ascii="Arial" w:hAnsi="Arial" w:cs="Arial"/>
          <w:color w:val="F43DC3"/>
          <w:sz w:val="39"/>
          <w:szCs w:val="39"/>
        </w:rPr>
        <w:t>"</w:t>
      </w:r>
      <w:r w:rsidRPr="00644C1C">
        <w:rPr>
          <w:color w:val="000000"/>
          <w:spacing w:val="-7"/>
          <w:sz w:val="26"/>
          <w:szCs w:val="26"/>
        </w:rPr>
        <w:t xml:space="preserve"> </w:t>
      </w:r>
    </w:p>
    <w:p w:rsidR="00644C1C" w:rsidRPr="00644C1C" w:rsidRDefault="00644C1C" w:rsidP="00644C1C">
      <w:pPr>
        <w:pStyle w:val="3"/>
        <w:shd w:val="clear" w:color="auto" w:fill="FFFFFF"/>
        <w:spacing w:before="183" w:beforeAutospacing="0" w:after="92" w:afterAutospacing="0"/>
        <w:jc w:val="both"/>
        <w:rPr>
          <w:color w:val="00B050"/>
          <w:spacing w:val="-7"/>
          <w:sz w:val="26"/>
          <w:szCs w:val="26"/>
        </w:rPr>
      </w:pPr>
      <w:r w:rsidRPr="00644C1C">
        <w:rPr>
          <w:color w:val="00B050"/>
          <w:spacing w:val="-7"/>
          <w:sz w:val="26"/>
          <w:szCs w:val="26"/>
        </w:rPr>
        <w:t>Задачи опытно-экспериментальной деятельности в ДОУ — таблица</w:t>
      </w:r>
    </w:p>
    <w:tbl>
      <w:tblPr>
        <w:tblW w:w="9271" w:type="dxa"/>
        <w:tblCellSpacing w:w="15" w:type="dxa"/>
        <w:tblBorders>
          <w:left w:val="single" w:sz="4" w:space="0" w:color="DDDDDD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7"/>
        <w:gridCol w:w="7644"/>
      </w:tblGrid>
      <w:tr w:rsidR="00644C1C" w:rsidRPr="00644C1C" w:rsidTr="00644C1C">
        <w:trPr>
          <w:trHeight w:val="1073"/>
          <w:tblCellSpacing w:w="15" w:type="dxa"/>
        </w:trPr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F9F9F9"/>
            <w:vAlign w:val="center"/>
            <w:hideMark/>
          </w:tcPr>
          <w:p w:rsidR="00644C1C" w:rsidRPr="00644C1C" w:rsidRDefault="00644C1C" w:rsidP="00644C1C">
            <w:pPr>
              <w:spacing w:after="92"/>
              <w:rPr>
                <w:rFonts w:ascii="Arial" w:hAnsi="Arial" w:cs="Arial"/>
                <w:color w:val="00B0F0"/>
                <w:sz w:val="11"/>
                <w:szCs w:val="11"/>
              </w:rPr>
            </w:pPr>
            <w:r w:rsidRPr="00644C1C">
              <w:rPr>
                <w:rFonts w:ascii="Arial" w:hAnsi="Arial" w:cs="Arial"/>
                <w:color w:val="00B0F0"/>
                <w:sz w:val="11"/>
                <w:szCs w:val="11"/>
              </w:rPr>
              <w:t>Образовательные задачи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F9F9F9"/>
            <w:vAlign w:val="center"/>
            <w:hideMark/>
          </w:tcPr>
          <w:p w:rsidR="00644C1C" w:rsidRPr="00644C1C" w:rsidRDefault="00644C1C" w:rsidP="00644C1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color w:val="7030A0"/>
                <w:sz w:val="11"/>
                <w:szCs w:val="11"/>
              </w:rPr>
            </w:pPr>
            <w:r w:rsidRPr="00644C1C">
              <w:rPr>
                <w:rFonts w:ascii="Arial" w:hAnsi="Arial" w:cs="Arial"/>
                <w:color w:val="7030A0"/>
                <w:sz w:val="11"/>
                <w:szCs w:val="11"/>
              </w:rPr>
              <w:t>Формирование представление о предметах: их свойствах и качествах.</w:t>
            </w:r>
          </w:p>
          <w:p w:rsidR="00644C1C" w:rsidRPr="00644C1C" w:rsidRDefault="00644C1C" w:rsidP="00644C1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color w:val="7030A0"/>
                <w:sz w:val="11"/>
                <w:szCs w:val="11"/>
              </w:rPr>
            </w:pPr>
            <w:r w:rsidRPr="00644C1C">
              <w:rPr>
                <w:rFonts w:ascii="Arial" w:hAnsi="Arial" w:cs="Arial"/>
                <w:color w:val="7030A0"/>
                <w:sz w:val="11"/>
                <w:szCs w:val="11"/>
              </w:rPr>
              <w:t>Формирование способности определять взаимосвязи между предметами и явлениями.</w:t>
            </w:r>
          </w:p>
          <w:p w:rsidR="00644C1C" w:rsidRPr="00644C1C" w:rsidRDefault="00644C1C" w:rsidP="00644C1C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hAnsi="Arial" w:cs="Arial"/>
                <w:color w:val="7030A0"/>
                <w:sz w:val="11"/>
                <w:szCs w:val="11"/>
              </w:rPr>
            </w:pPr>
            <w:r w:rsidRPr="00644C1C">
              <w:rPr>
                <w:rFonts w:ascii="Arial" w:hAnsi="Arial" w:cs="Arial"/>
                <w:color w:val="7030A0"/>
                <w:sz w:val="11"/>
                <w:szCs w:val="11"/>
              </w:rPr>
              <w:t>Формирование умения делать выводы, открытия.</w:t>
            </w:r>
          </w:p>
        </w:tc>
      </w:tr>
      <w:tr w:rsidR="00644C1C" w:rsidRPr="00644C1C" w:rsidTr="00644C1C">
        <w:trPr>
          <w:trHeight w:val="1733"/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4" w:space="0" w:color="DDDDDD"/>
            </w:tcBorders>
            <w:shd w:val="clear" w:color="auto" w:fill="F0F0F0"/>
            <w:vAlign w:val="center"/>
            <w:hideMark/>
          </w:tcPr>
          <w:p w:rsidR="00644C1C" w:rsidRPr="00644C1C" w:rsidRDefault="00644C1C" w:rsidP="00644C1C">
            <w:pPr>
              <w:rPr>
                <w:rFonts w:ascii="Arial" w:hAnsi="Arial" w:cs="Arial"/>
                <w:color w:val="00B0F0"/>
                <w:sz w:val="11"/>
                <w:szCs w:val="11"/>
              </w:rPr>
            </w:pPr>
            <w:r w:rsidRPr="00644C1C">
              <w:rPr>
                <w:rFonts w:ascii="Arial" w:hAnsi="Arial" w:cs="Arial"/>
                <w:color w:val="00B0F0"/>
                <w:sz w:val="11"/>
                <w:szCs w:val="11"/>
              </w:rPr>
              <w:t>Развивающие задачи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4" w:space="0" w:color="DDDDDD"/>
            </w:tcBorders>
            <w:shd w:val="clear" w:color="auto" w:fill="F0F0F0"/>
            <w:vAlign w:val="center"/>
            <w:hideMark/>
          </w:tcPr>
          <w:p w:rsidR="00644C1C" w:rsidRPr="00644C1C" w:rsidRDefault="00644C1C" w:rsidP="00644C1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color w:val="7030A0"/>
                <w:sz w:val="11"/>
                <w:szCs w:val="11"/>
              </w:rPr>
            </w:pPr>
            <w:r w:rsidRPr="00644C1C">
              <w:rPr>
                <w:rFonts w:ascii="Arial" w:hAnsi="Arial" w:cs="Arial"/>
                <w:color w:val="7030A0"/>
                <w:sz w:val="11"/>
                <w:szCs w:val="11"/>
              </w:rPr>
              <w:t>Развитие мыслительных способностей: сравнение, сопоставление, систематизация, обобщение, анализ.</w:t>
            </w:r>
          </w:p>
          <w:p w:rsidR="00644C1C" w:rsidRPr="00644C1C" w:rsidRDefault="00644C1C" w:rsidP="00644C1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color w:val="7030A0"/>
                <w:sz w:val="11"/>
                <w:szCs w:val="11"/>
              </w:rPr>
            </w:pPr>
            <w:r w:rsidRPr="00644C1C">
              <w:rPr>
                <w:rFonts w:ascii="Arial" w:hAnsi="Arial" w:cs="Arial"/>
                <w:color w:val="7030A0"/>
                <w:sz w:val="11"/>
                <w:szCs w:val="11"/>
              </w:rPr>
              <w:t>Развитие мелкой моторики и координации движений.</w:t>
            </w:r>
          </w:p>
          <w:p w:rsidR="00644C1C" w:rsidRPr="00644C1C" w:rsidRDefault="00644C1C" w:rsidP="00644C1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color w:val="7030A0"/>
                <w:sz w:val="11"/>
                <w:szCs w:val="11"/>
              </w:rPr>
            </w:pPr>
            <w:r w:rsidRPr="00644C1C">
              <w:rPr>
                <w:rFonts w:ascii="Arial" w:hAnsi="Arial" w:cs="Arial"/>
                <w:color w:val="7030A0"/>
                <w:sz w:val="11"/>
                <w:szCs w:val="11"/>
              </w:rPr>
              <w:t>Развитие визуального, слухового, сенсорного восприятия.</w:t>
            </w:r>
          </w:p>
          <w:p w:rsidR="00644C1C" w:rsidRPr="00644C1C" w:rsidRDefault="00644C1C" w:rsidP="00644C1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color w:val="7030A0"/>
                <w:sz w:val="11"/>
                <w:szCs w:val="11"/>
              </w:rPr>
            </w:pPr>
            <w:r w:rsidRPr="00644C1C">
              <w:rPr>
                <w:rFonts w:ascii="Arial" w:hAnsi="Arial" w:cs="Arial"/>
                <w:color w:val="7030A0"/>
                <w:sz w:val="11"/>
                <w:szCs w:val="11"/>
              </w:rPr>
              <w:t>Развитие внимания и памяти.</w:t>
            </w:r>
          </w:p>
          <w:p w:rsidR="00644C1C" w:rsidRPr="00644C1C" w:rsidRDefault="00644C1C" w:rsidP="00644C1C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hAnsi="Arial" w:cs="Arial"/>
                <w:color w:val="7030A0"/>
                <w:sz w:val="11"/>
                <w:szCs w:val="11"/>
              </w:rPr>
            </w:pPr>
            <w:r w:rsidRPr="00644C1C">
              <w:rPr>
                <w:rFonts w:ascii="Arial" w:hAnsi="Arial" w:cs="Arial"/>
                <w:color w:val="7030A0"/>
                <w:sz w:val="11"/>
                <w:szCs w:val="11"/>
              </w:rPr>
              <w:t>Развитие речевых способностей.</w:t>
            </w:r>
          </w:p>
        </w:tc>
      </w:tr>
      <w:tr w:rsidR="00644C1C" w:rsidRPr="00644C1C" w:rsidTr="00644C1C">
        <w:trPr>
          <w:trHeight w:val="1340"/>
          <w:tblCellSpacing w:w="15" w:type="dxa"/>
        </w:trPr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F9F9F9"/>
            <w:vAlign w:val="center"/>
            <w:hideMark/>
          </w:tcPr>
          <w:p w:rsidR="00644C1C" w:rsidRPr="00644C1C" w:rsidRDefault="00644C1C" w:rsidP="00644C1C">
            <w:pPr>
              <w:rPr>
                <w:rFonts w:ascii="Arial" w:hAnsi="Arial" w:cs="Arial"/>
                <w:color w:val="00B0F0"/>
                <w:sz w:val="11"/>
                <w:szCs w:val="11"/>
              </w:rPr>
            </w:pPr>
            <w:r w:rsidRPr="00644C1C">
              <w:rPr>
                <w:rFonts w:ascii="Arial" w:hAnsi="Arial" w:cs="Arial"/>
                <w:color w:val="00B0F0"/>
                <w:sz w:val="11"/>
                <w:szCs w:val="11"/>
              </w:rPr>
              <w:t>Воспитательные задачи</w:t>
            </w:r>
          </w:p>
        </w:tc>
        <w:tc>
          <w:tcPr>
            <w:tcW w:w="0" w:type="auto"/>
            <w:tcBorders>
              <w:top w:val="single" w:sz="4" w:space="0" w:color="E1E1E1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F9F9F9"/>
            <w:vAlign w:val="center"/>
            <w:hideMark/>
          </w:tcPr>
          <w:p w:rsidR="00644C1C" w:rsidRPr="00644C1C" w:rsidRDefault="00644C1C" w:rsidP="00644C1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color w:val="7030A0"/>
                <w:sz w:val="11"/>
                <w:szCs w:val="11"/>
              </w:rPr>
            </w:pPr>
            <w:r w:rsidRPr="00644C1C">
              <w:rPr>
                <w:rFonts w:ascii="Arial" w:hAnsi="Arial" w:cs="Arial"/>
                <w:color w:val="7030A0"/>
                <w:sz w:val="11"/>
                <w:szCs w:val="11"/>
              </w:rPr>
              <w:t>Создание положительной мотивации к самостоятельному экспериментированию.</w:t>
            </w:r>
          </w:p>
          <w:p w:rsidR="00644C1C" w:rsidRPr="00644C1C" w:rsidRDefault="00644C1C" w:rsidP="00644C1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color w:val="7030A0"/>
                <w:sz w:val="11"/>
                <w:szCs w:val="11"/>
              </w:rPr>
            </w:pPr>
            <w:r w:rsidRPr="00644C1C">
              <w:rPr>
                <w:rFonts w:ascii="Arial" w:hAnsi="Arial" w:cs="Arial"/>
                <w:color w:val="7030A0"/>
                <w:sz w:val="11"/>
                <w:szCs w:val="11"/>
              </w:rPr>
              <w:t>Создание дружеской атмосферы в группе во время проведения исследований.</w:t>
            </w:r>
          </w:p>
          <w:p w:rsidR="00644C1C" w:rsidRPr="00644C1C" w:rsidRDefault="00644C1C" w:rsidP="00644C1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color w:val="7030A0"/>
                <w:sz w:val="11"/>
                <w:szCs w:val="11"/>
              </w:rPr>
            </w:pPr>
            <w:r w:rsidRPr="00644C1C">
              <w:rPr>
                <w:rFonts w:ascii="Arial" w:hAnsi="Arial" w:cs="Arial"/>
                <w:color w:val="7030A0"/>
                <w:sz w:val="11"/>
                <w:szCs w:val="11"/>
              </w:rPr>
              <w:t>Воспитание умения работать в коллективе, чувства взаимопомощи.</w:t>
            </w:r>
          </w:p>
          <w:p w:rsidR="00644C1C" w:rsidRPr="00644C1C" w:rsidRDefault="00644C1C" w:rsidP="00644C1C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hAnsi="Arial" w:cs="Arial"/>
                <w:color w:val="7030A0"/>
                <w:sz w:val="11"/>
                <w:szCs w:val="11"/>
              </w:rPr>
            </w:pPr>
            <w:r w:rsidRPr="00644C1C">
              <w:rPr>
                <w:rFonts w:ascii="Arial" w:hAnsi="Arial" w:cs="Arial"/>
                <w:color w:val="7030A0"/>
                <w:sz w:val="11"/>
                <w:szCs w:val="11"/>
              </w:rPr>
              <w:t>Воспитание усидчивости и аккуратности.</w:t>
            </w:r>
          </w:p>
        </w:tc>
      </w:tr>
    </w:tbl>
    <w:p w:rsidR="00644C1C" w:rsidRDefault="00644C1C" w:rsidP="00644C1C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F43DC3"/>
          <w:sz w:val="39"/>
          <w:szCs w:val="39"/>
        </w:rPr>
      </w:pPr>
    </w:p>
    <w:p w:rsidR="00644C1C" w:rsidRPr="00854A41" w:rsidRDefault="00644C1C" w:rsidP="00644C1C">
      <w:pPr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нашем дошкольном учреждении МКДОУ «Цветковский детский сад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»о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собое внимание уделяется развитию творческих способностей </w:t>
      </w:r>
      <w:r w:rsidRPr="001C4CEE">
        <w:rPr>
          <w:rFonts w:ascii="Arial" w:hAnsi="Arial" w:cs="Arial"/>
          <w:color w:val="111111"/>
          <w:sz w:val="27"/>
          <w:szCs w:val="27"/>
        </w:rPr>
        <w:t>у </w:t>
      </w:r>
      <w:r w:rsidRPr="001C4CEE">
        <w:rPr>
          <w:rStyle w:val="a3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детей</w:t>
      </w:r>
      <w:r w:rsidRPr="001C4CEE">
        <w:rPr>
          <w:rFonts w:ascii="Arial" w:hAnsi="Arial" w:cs="Arial"/>
          <w:color w:val="111111"/>
          <w:sz w:val="27"/>
          <w:szCs w:val="27"/>
        </w:rPr>
        <w:t>: мы</w:t>
      </w:r>
      <w:r>
        <w:rPr>
          <w:rFonts w:ascii="Arial" w:hAnsi="Arial" w:cs="Arial"/>
          <w:color w:val="111111"/>
          <w:sz w:val="27"/>
          <w:szCs w:val="27"/>
        </w:rPr>
        <w:t xml:space="preserve"> рисуем, лепим, поём, танцуем, но больше всего нам нравится познавать окружающий мир.</w:t>
      </w:r>
      <w:r w:rsidRPr="00131B16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644C1C" w:rsidRPr="001C4CEE" w:rsidRDefault="00644C1C" w:rsidP="00644C1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Дети очень </w:t>
      </w:r>
      <w:r w:rsidRPr="001C4CEE">
        <w:rPr>
          <w:rStyle w:val="a3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любопытны</w:t>
      </w:r>
      <w:proofErr w:type="gramStart"/>
      <w:r>
        <w:rPr>
          <w:rStyle w:val="a3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,</w:t>
      </w:r>
      <w:proofErr w:type="gramEnd"/>
      <w:r>
        <w:rPr>
          <w:rFonts w:ascii="Arial" w:hAnsi="Arial" w:cs="Arial"/>
          <w:color w:val="111111"/>
          <w:sz w:val="27"/>
          <w:szCs w:val="27"/>
        </w:rPr>
        <w:t>любознательны и впечатлительны, задают много вопросов, их интересует всё вокруг и сразу. Именно поэтому для наших почемучек совместно с родителями с 21</w:t>
      </w:r>
      <w:r w:rsidRPr="00854A41">
        <w:rPr>
          <w:rFonts w:ascii="Arial" w:hAnsi="Arial" w:cs="Arial"/>
          <w:color w:val="111111"/>
          <w:sz w:val="27"/>
          <w:szCs w:val="27"/>
        </w:rPr>
        <w:t xml:space="preserve"> по </w:t>
      </w:r>
      <w:r>
        <w:rPr>
          <w:rFonts w:ascii="Arial" w:hAnsi="Arial" w:cs="Arial"/>
          <w:color w:val="111111"/>
          <w:sz w:val="27"/>
          <w:szCs w:val="27"/>
        </w:rPr>
        <w:t>28 января 2020г</w:t>
      </w:r>
      <w:r w:rsidRPr="00854A41">
        <w:rPr>
          <w:rFonts w:ascii="Arial" w:hAnsi="Arial" w:cs="Arial"/>
          <w:color w:val="111111"/>
          <w:sz w:val="27"/>
          <w:szCs w:val="27"/>
        </w:rPr>
        <w:t xml:space="preserve"> проходила </w:t>
      </w:r>
      <w:r w:rsidRPr="001C4CEE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1C4CEE">
        <w:rPr>
          <w:rFonts w:ascii="Arial" w:hAnsi="Arial" w:cs="Arial"/>
          <w:bCs/>
          <w:i/>
          <w:iCs/>
          <w:color w:val="111111"/>
          <w:sz w:val="27"/>
        </w:rPr>
        <w:t>Неделя науки</w:t>
      </w:r>
      <w:r w:rsidRPr="001C4CEE"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1C4CEE">
        <w:rPr>
          <w:rFonts w:ascii="Arial" w:hAnsi="Arial" w:cs="Arial"/>
          <w:color w:val="111111"/>
          <w:sz w:val="27"/>
          <w:szCs w:val="27"/>
        </w:rPr>
        <w:t>!</w:t>
      </w:r>
    </w:p>
    <w:p w:rsidR="00644C1C" w:rsidRDefault="00644C1C" w:rsidP="00644C1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Провели  </w:t>
      </w:r>
      <w:r w:rsidRPr="001C4CEE">
        <w:rPr>
          <w:rFonts w:ascii="Arial" w:hAnsi="Arial" w:cs="Arial"/>
          <w:color w:val="111111"/>
          <w:sz w:val="27"/>
          <w:szCs w:val="27"/>
        </w:rPr>
        <w:t>различные </w:t>
      </w:r>
      <w:r w:rsidRPr="001C4CEE">
        <w:rPr>
          <w:rStyle w:val="a3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опыты</w:t>
      </w:r>
      <w:r w:rsidRPr="001C4CEE">
        <w:rPr>
          <w:rFonts w:ascii="Arial" w:hAnsi="Arial" w:cs="Arial"/>
          <w:b/>
          <w:color w:val="111111"/>
          <w:sz w:val="27"/>
          <w:szCs w:val="27"/>
        </w:rPr>
        <w:t>:</w:t>
      </w:r>
    </w:p>
    <w:p w:rsidR="00644C1C" w:rsidRDefault="00644C1C" w:rsidP="00644C1C">
      <w:pPr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-э</w:t>
      </w:r>
      <w:r w:rsidRPr="00854A41">
        <w:rPr>
          <w:rFonts w:ascii="Arial" w:hAnsi="Arial" w:cs="Arial"/>
          <w:color w:val="111111"/>
          <w:sz w:val="27"/>
          <w:szCs w:val="27"/>
        </w:rPr>
        <w:t>кспериментировали с водой!</w:t>
      </w:r>
    </w:p>
    <w:p w:rsidR="00644C1C" w:rsidRPr="00854A41" w:rsidRDefault="00644C1C" w:rsidP="00644C1C">
      <w:pPr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-р</w:t>
      </w:r>
      <w:r w:rsidRPr="00854A41">
        <w:rPr>
          <w:rFonts w:ascii="Arial" w:hAnsi="Arial" w:cs="Arial"/>
          <w:color w:val="111111"/>
          <w:sz w:val="27"/>
          <w:szCs w:val="27"/>
        </w:rPr>
        <w:t>ассматривали предметы и вещества через лупу!</w:t>
      </w:r>
    </w:p>
    <w:p w:rsidR="00644C1C" w:rsidRDefault="00644C1C" w:rsidP="00644C1C">
      <w:pPr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-р</w:t>
      </w:r>
      <w:r w:rsidRPr="00854A41">
        <w:rPr>
          <w:rFonts w:ascii="Arial" w:hAnsi="Arial" w:cs="Arial"/>
          <w:color w:val="111111"/>
          <w:sz w:val="27"/>
          <w:szCs w:val="27"/>
        </w:rPr>
        <w:t>ассматривали мир через цветные стеклышки!</w:t>
      </w:r>
    </w:p>
    <w:p w:rsidR="00644C1C" w:rsidRDefault="00644C1C" w:rsidP="00644C1C">
      <w:pPr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-э</w:t>
      </w:r>
      <w:r w:rsidRPr="00854A41">
        <w:rPr>
          <w:rFonts w:ascii="Arial" w:hAnsi="Arial" w:cs="Arial"/>
          <w:color w:val="111111"/>
          <w:sz w:val="27"/>
          <w:szCs w:val="27"/>
        </w:rPr>
        <w:t>кспериментировали с песком!</w:t>
      </w:r>
    </w:p>
    <w:p w:rsidR="00644C1C" w:rsidRPr="00854A41" w:rsidRDefault="00644C1C" w:rsidP="00644C1C">
      <w:pPr>
        <w:spacing w:before="225" w:after="225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-и</w:t>
      </w:r>
      <w:r w:rsidRPr="00854A41">
        <w:rPr>
          <w:rFonts w:ascii="Arial" w:hAnsi="Arial" w:cs="Arial"/>
          <w:color w:val="111111"/>
          <w:sz w:val="27"/>
          <w:szCs w:val="27"/>
        </w:rPr>
        <w:t>грали с водой и с воздухом!</w:t>
      </w:r>
    </w:p>
    <w:p w:rsidR="00644C1C" w:rsidRPr="00854A41" w:rsidRDefault="00644C1C" w:rsidP="00644C1C">
      <w:pPr>
        <w:shd w:val="clear" w:color="auto" w:fill="FFFFFF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-п</w:t>
      </w:r>
      <w:r w:rsidRPr="00854A41">
        <w:rPr>
          <w:rFonts w:ascii="Arial" w:hAnsi="Arial" w:cs="Arial"/>
          <w:color w:val="111111"/>
          <w:sz w:val="27"/>
          <w:szCs w:val="27"/>
        </w:rPr>
        <w:t>роводили опыты со льдом!</w:t>
      </w:r>
    </w:p>
    <w:p w:rsidR="00644C1C" w:rsidRPr="00854A41" w:rsidRDefault="00644C1C" w:rsidP="00644C1C">
      <w:pPr>
        <w:spacing w:before="225" w:after="225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 -</w:t>
      </w:r>
      <w:r w:rsidRPr="00854A41">
        <w:rPr>
          <w:rFonts w:ascii="Arial" w:hAnsi="Arial" w:cs="Arial"/>
          <w:color w:val="111111"/>
          <w:sz w:val="27"/>
          <w:szCs w:val="27"/>
        </w:rPr>
        <w:t>превращали прозрачную воду в цветную!</w:t>
      </w:r>
    </w:p>
    <w:p w:rsidR="00644C1C" w:rsidRPr="00854A41" w:rsidRDefault="00644C1C" w:rsidP="00644C1C">
      <w:pPr>
        <w:spacing w:before="225" w:after="225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 xml:space="preserve">      -н</w:t>
      </w:r>
      <w:r w:rsidRPr="00854A41">
        <w:rPr>
          <w:rFonts w:ascii="Arial" w:hAnsi="Arial" w:cs="Arial"/>
          <w:color w:val="111111"/>
          <w:sz w:val="27"/>
          <w:szCs w:val="27"/>
        </w:rPr>
        <w:t>адували шарик!</w:t>
      </w:r>
    </w:p>
    <w:p w:rsidR="00644C1C" w:rsidRPr="00854A41" w:rsidRDefault="00644C1C" w:rsidP="00644C1C">
      <w:pPr>
        <w:spacing w:before="225" w:after="225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 -</w:t>
      </w:r>
      <w:r w:rsidRPr="00854A41">
        <w:rPr>
          <w:rFonts w:ascii="Arial" w:hAnsi="Arial" w:cs="Arial"/>
          <w:color w:val="111111"/>
          <w:sz w:val="27"/>
          <w:szCs w:val="27"/>
        </w:rPr>
        <w:t>Учили яйцо плавать!</w:t>
      </w:r>
    </w:p>
    <w:p w:rsidR="00644C1C" w:rsidRPr="00854A41" w:rsidRDefault="00644C1C" w:rsidP="00644C1C">
      <w:pPr>
        <w:spacing w:before="225" w:after="225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   -</w:t>
      </w:r>
      <w:r w:rsidRPr="00854A41">
        <w:rPr>
          <w:rFonts w:ascii="Arial" w:hAnsi="Arial" w:cs="Arial"/>
          <w:color w:val="111111"/>
          <w:sz w:val="27"/>
          <w:szCs w:val="27"/>
        </w:rPr>
        <w:t>Рисовали на молоке!</w:t>
      </w:r>
    </w:p>
    <w:p w:rsidR="00644C1C" w:rsidRDefault="00644C1C" w:rsidP="00644C1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Родители были настолько заинтересованы, поэтому с удовольствием участвовали в </w:t>
      </w:r>
      <w:r w:rsidRPr="00B207DA">
        <w:rPr>
          <w:rStyle w:val="a3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опытах</w:t>
      </w:r>
      <w:r>
        <w:rPr>
          <w:rFonts w:ascii="Arial" w:hAnsi="Arial" w:cs="Arial"/>
          <w:color w:val="111111"/>
          <w:sz w:val="27"/>
          <w:szCs w:val="27"/>
        </w:rPr>
        <w:t> и экспериментах сами.</w:t>
      </w:r>
    </w:p>
    <w:p w:rsidR="00644C1C" w:rsidRDefault="00644C1C" w:rsidP="00644C1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</w:t>
      </w:r>
    </w:p>
    <w:p w:rsidR="00644C1C" w:rsidRPr="00B207DA" w:rsidRDefault="00644C1C" w:rsidP="00644C1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 w:rsidRPr="00B207DA">
        <w:rPr>
          <w:rFonts w:ascii="Arial" w:hAnsi="Arial" w:cs="Arial"/>
          <w:color w:val="111111"/>
          <w:sz w:val="27"/>
          <w:szCs w:val="27"/>
        </w:rPr>
        <w:t>По нашим наблюдениям интерес </w:t>
      </w:r>
      <w:r w:rsidRPr="00B207DA">
        <w:rPr>
          <w:rStyle w:val="a3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детей к опытно</w:t>
      </w:r>
      <w:r w:rsidRPr="00B207DA">
        <w:rPr>
          <w:rFonts w:ascii="Arial" w:hAnsi="Arial" w:cs="Arial"/>
          <w:color w:val="111111"/>
          <w:sz w:val="27"/>
          <w:szCs w:val="27"/>
        </w:rPr>
        <w:t> - экспериментальной </w:t>
      </w:r>
      <w:r w:rsidRPr="00B207DA">
        <w:rPr>
          <w:rStyle w:val="a3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деятельности вырос</w:t>
      </w:r>
      <w:r w:rsidRPr="00B207DA">
        <w:rPr>
          <w:rFonts w:ascii="Arial" w:hAnsi="Arial" w:cs="Arial"/>
          <w:b/>
          <w:color w:val="111111"/>
          <w:sz w:val="27"/>
          <w:szCs w:val="27"/>
        </w:rPr>
        <w:t>,</w:t>
      </w:r>
      <w:r w:rsidRPr="00B207DA">
        <w:rPr>
          <w:rFonts w:ascii="Arial" w:hAnsi="Arial" w:cs="Arial"/>
          <w:color w:val="111111"/>
          <w:sz w:val="27"/>
          <w:szCs w:val="27"/>
        </w:rPr>
        <w:t xml:space="preserve"> они стали более активными и самостоятельными. Ребята обменивались </w:t>
      </w:r>
      <w:r w:rsidRPr="00B207DA">
        <w:rPr>
          <w:rStyle w:val="a3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опытами</w:t>
      </w:r>
      <w:r w:rsidRPr="00B207DA">
        <w:rPr>
          <w:rFonts w:ascii="Arial" w:hAnsi="Arial" w:cs="Arial"/>
          <w:color w:val="111111"/>
          <w:sz w:val="27"/>
          <w:szCs w:val="27"/>
        </w:rPr>
        <w:t>, проведённых в домашних условиях, и предлагали их провести в </w:t>
      </w:r>
      <w:r w:rsidRPr="00B207DA">
        <w:rPr>
          <w:rStyle w:val="a3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детском коллективе</w:t>
      </w:r>
      <w:r w:rsidRPr="00B207DA">
        <w:rPr>
          <w:rFonts w:ascii="Arial" w:hAnsi="Arial" w:cs="Arial"/>
          <w:color w:val="111111"/>
          <w:sz w:val="27"/>
          <w:szCs w:val="27"/>
        </w:rPr>
        <w:t>.</w:t>
      </w:r>
    </w:p>
    <w:p w:rsidR="00644C1C" w:rsidRDefault="00644C1C" w:rsidP="00644C1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 итоге, мы видим, что дети очень любят экспериментировать. Это объясняется тем, что им присуще наглядно-действенное и наглядно-образное мышление. </w:t>
      </w:r>
    </w:p>
    <w:p w:rsidR="00644C1C" w:rsidRDefault="00644C1C" w:rsidP="00644C1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Главное достоинство методов экспериментирования заключается в том, что он даёт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идёт обогащение памяти ребёнка. Активизируются его мыслительные процессы, так как постоянно возникает необходимость совершать операции анализа и синтеза, сравнения и классификации. Необходимость давать </w:t>
      </w:r>
      <w:r w:rsidRPr="00B207DA">
        <w:rPr>
          <w:rStyle w:val="a3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 xml:space="preserve">отчёт об </w:t>
      </w:r>
      <w:proofErr w:type="gramStart"/>
      <w:r w:rsidRPr="00B207DA">
        <w:rPr>
          <w:rStyle w:val="a3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увиденном</w:t>
      </w:r>
      <w:proofErr w:type="gramEnd"/>
      <w:r>
        <w:rPr>
          <w:rFonts w:ascii="Arial" w:hAnsi="Arial" w:cs="Arial"/>
          <w:color w:val="111111"/>
          <w:sz w:val="27"/>
          <w:szCs w:val="27"/>
        </w:rPr>
        <w:t>, формировать обнаруженные закономерности и выводы стимулирует развитие речи. Следствием является не только ознакомление ребёнка с новыми фактами, но и накопление фонда умственных приёмов и операций. Нельзя не отменить положительного влияния экспериментов на эмоциональную сферу ребёнка, на развитие творческих способностей, на формирование трудовых навыков и укрепление здоровья за счёт повышения общего уровня двигательной активности. </w:t>
      </w:r>
      <w:r w:rsidRPr="00DD53AE">
        <w:rPr>
          <w:rStyle w:val="a3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Опытно-экспериментальная деятельност</w:t>
      </w:r>
      <w:proofErr w:type="gramStart"/>
      <w:r w:rsidRPr="00DD53AE">
        <w:rPr>
          <w:rStyle w:val="a3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ь</w:t>
      </w:r>
      <w:r w:rsidRPr="00DD53AE">
        <w:rPr>
          <w:rFonts w:ascii="Arial" w:hAnsi="Arial" w:cs="Arial"/>
          <w:b/>
          <w:color w:val="111111"/>
          <w:sz w:val="27"/>
          <w:szCs w:val="27"/>
        </w:rPr>
        <w:t>-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это очень увлекательное, интересное и необычное занятие для наших детишек.</w:t>
      </w:r>
    </w:p>
    <w:p w:rsidR="00644C1C" w:rsidRPr="00854A41" w:rsidRDefault="00644C1C" w:rsidP="00644C1C">
      <w:pPr>
        <w:spacing w:line="288" w:lineRule="atLeast"/>
        <w:outlineLvl w:val="2"/>
        <w:rPr>
          <w:rFonts w:ascii="Arial" w:hAnsi="Arial" w:cs="Arial"/>
          <w:color w:val="F43DC3"/>
          <w:sz w:val="39"/>
          <w:szCs w:val="39"/>
        </w:rPr>
      </w:pPr>
    </w:p>
    <w:p w:rsidR="00A13836" w:rsidRDefault="00644C1C"/>
    <w:sectPr w:rsidR="00A13836" w:rsidSect="00632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F5E8F"/>
    <w:multiLevelType w:val="multilevel"/>
    <w:tmpl w:val="AD3A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B13F1B"/>
    <w:multiLevelType w:val="multilevel"/>
    <w:tmpl w:val="7F98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CC34A9"/>
    <w:multiLevelType w:val="multilevel"/>
    <w:tmpl w:val="AE429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44C1C"/>
    <w:rsid w:val="00082D30"/>
    <w:rsid w:val="00632A3F"/>
    <w:rsid w:val="00644C1C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44C1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4C1C"/>
    <w:rPr>
      <w:b/>
      <w:bCs/>
    </w:rPr>
  </w:style>
  <w:style w:type="paragraph" w:styleId="a4">
    <w:name w:val="Normal (Web)"/>
    <w:basedOn w:val="a"/>
    <w:uiPriority w:val="99"/>
    <w:unhideWhenUsed/>
    <w:rsid w:val="00644C1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644C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8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1</cp:revision>
  <dcterms:created xsi:type="dcterms:W3CDTF">2020-01-31T10:41:00Z</dcterms:created>
  <dcterms:modified xsi:type="dcterms:W3CDTF">2020-01-31T10:51:00Z</dcterms:modified>
</cp:coreProperties>
</file>