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1411425110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:rsidR="0007346F" w:rsidRPr="00F93C1A" w:rsidRDefault="0007346F" w:rsidP="00700A1A">
          <w:pPr>
            <w:tabs>
              <w:tab w:val="left" w:pos="284"/>
              <w:tab w:val="left" w:pos="567"/>
              <w:tab w:val="left" w:pos="993"/>
            </w:tabs>
            <w:rPr>
              <w:rFonts w:ascii="Times New Roman" w:hAnsi="Times New Roman" w:cs="Times New Roman"/>
            </w:rPr>
          </w:pPr>
        </w:p>
        <w:p w:rsidR="0007346F" w:rsidRPr="00F93C1A" w:rsidRDefault="0007346F" w:rsidP="00700A1A">
          <w:pPr>
            <w:tabs>
              <w:tab w:val="left" w:pos="284"/>
              <w:tab w:val="left" w:pos="567"/>
              <w:tab w:val="left" w:pos="993"/>
            </w:tabs>
            <w:rPr>
              <w:rFonts w:ascii="Times New Roman" w:hAnsi="Times New Roman" w:cs="Times New Roman"/>
              <w:sz w:val="28"/>
              <w:szCs w:val="28"/>
            </w:rPr>
          </w:pPr>
          <w:r w:rsidRPr="00F93C1A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C9C3529" wp14:editId="3FB055B0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7346F" w:rsidRPr="00DF7E98" w:rsidRDefault="002F6133" w:rsidP="0007346F">
                                <w:pPr>
                                  <w:pStyle w:val="a3"/>
                                  <w:spacing w:before="40" w:after="560" w:line="216" w:lineRule="auto"/>
                                  <w:rPr>
                                    <w:color w:val="5B9BD5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96"/>
                                      <w:szCs w:val="96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7346F">
                                      <w:rPr>
                                        <w:rFonts w:ascii="Times New Roman" w:hAnsi="Times New Roman" w:cs="Times New Roman"/>
                                        <w:sz w:val="96"/>
                                        <w:szCs w:val="96"/>
                                      </w:rPr>
                                      <w:t>Инструкц</w:t>
                                    </w:r>
                                    <w:r w:rsidR="00D274D9">
                                      <w:rPr>
                                        <w:rFonts w:ascii="Times New Roman" w:hAnsi="Times New Roman" w:cs="Times New Roman"/>
                                        <w:sz w:val="96"/>
                                        <w:szCs w:val="96"/>
                                      </w:rPr>
                                      <w:t>ия по навигатору для родителей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07346F" w:rsidRDefault="0007346F" w:rsidP="0007346F">
                                    <w:pPr>
                                      <w:pStyle w:val="a3"/>
                                      <w:spacing w:before="8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  <w:t>Региональный модельный центр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C9C3529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:rsidR="0007346F" w:rsidRPr="00DF7E98" w:rsidRDefault="002F6133" w:rsidP="0007346F">
                          <w:pPr>
                            <w:pStyle w:val="a3"/>
                            <w:spacing w:before="40" w:after="560" w:line="216" w:lineRule="auto"/>
                            <w:rPr>
                              <w:color w:val="5B9BD5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7346F">
                                <w:rPr>
                                  <w:rFonts w:ascii="Times New Roman" w:hAnsi="Times New Roman" w:cs="Times New Roman"/>
                                  <w:sz w:val="96"/>
                                  <w:szCs w:val="96"/>
                                </w:rPr>
                                <w:t>Инструкц</w:t>
                              </w:r>
                              <w:r w:rsidR="00D274D9">
                                <w:rPr>
                                  <w:rFonts w:ascii="Times New Roman" w:hAnsi="Times New Roman" w:cs="Times New Roman"/>
                                  <w:sz w:val="96"/>
                                  <w:szCs w:val="96"/>
                                </w:rPr>
                                <w:t>ия по навигатору для родителей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07346F" w:rsidRDefault="0007346F" w:rsidP="0007346F">
                              <w:pPr>
                                <w:pStyle w:val="a3"/>
                                <w:spacing w:before="8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  <w:t>Региональный модельный центр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F93C1A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AD41B13" wp14:editId="661F9572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0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07346F" w:rsidRDefault="0007346F" w:rsidP="0007346F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6AD41B13"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0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07346F" w:rsidRDefault="0007346F" w:rsidP="0007346F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2020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Pr="00F93C1A">
            <w:rPr>
              <w:rFonts w:ascii="Times New Roman" w:hAnsi="Times New Roman" w:cs="Times New Roman"/>
              <w:sz w:val="28"/>
              <w:szCs w:val="28"/>
            </w:rPr>
            <w:br w:type="page"/>
          </w:r>
        </w:p>
      </w:sdtContent>
    </w:sdt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9557638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7346F" w:rsidRPr="00F93C1A" w:rsidRDefault="0007346F" w:rsidP="00700A1A">
          <w:pPr>
            <w:pStyle w:val="a5"/>
            <w:tabs>
              <w:tab w:val="left" w:pos="284"/>
              <w:tab w:val="left" w:pos="993"/>
            </w:tabs>
            <w:rPr>
              <w:rFonts w:ascii="Times New Roman" w:hAnsi="Times New Roman" w:cs="Times New Roman"/>
              <w:sz w:val="28"/>
              <w:szCs w:val="28"/>
            </w:rPr>
          </w:pPr>
          <w:r w:rsidRPr="00F93C1A">
            <w:rPr>
              <w:rFonts w:ascii="Times New Roman" w:hAnsi="Times New Roman" w:cs="Times New Roman"/>
              <w:sz w:val="28"/>
              <w:szCs w:val="28"/>
            </w:rPr>
            <w:t>Огл</w:t>
          </w:r>
          <w:bookmarkStart w:id="0" w:name="_GoBack"/>
          <w:bookmarkEnd w:id="0"/>
          <w:r w:rsidRPr="00F93C1A">
            <w:rPr>
              <w:rFonts w:ascii="Times New Roman" w:hAnsi="Times New Roman" w:cs="Times New Roman"/>
              <w:sz w:val="28"/>
              <w:szCs w:val="28"/>
            </w:rPr>
            <w:t>авление</w:t>
          </w:r>
        </w:p>
        <w:p w:rsidR="00D274D9" w:rsidRDefault="0007346F">
          <w:pPr>
            <w:pStyle w:val="11"/>
            <w:tabs>
              <w:tab w:val="right" w:leader="dot" w:pos="9345"/>
            </w:tabs>
            <w:rPr>
              <w:rFonts w:cstheme="minorBidi"/>
              <w:noProof/>
            </w:rPr>
          </w:pPr>
          <w:r w:rsidRPr="00F93C1A">
            <w:rPr>
              <w:rFonts w:ascii="Times New Roman" w:hAnsi="Times New Roman"/>
              <w:sz w:val="28"/>
              <w:szCs w:val="28"/>
            </w:rPr>
            <w:fldChar w:fldCharType="begin"/>
          </w:r>
          <w:r w:rsidRPr="00F93C1A">
            <w:rPr>
              <w:rFonts w:ascii="Times New Roman" w:hAnsi="Times New Roman"/>
              <w:sz w:val="28"/>
              <w:szCs w:val="28"/>
            </w:rPr>
            <w:instrText xml:space="preserve"> TOC \o "1-3" \h \z \u </w:instrText>
          </w:r>
          <w:r w:rsidRPr="00F93C1A">
            <w:rPr>
              <w:rFonts w:ascii="Times New Roman" w:hAnsi="Times New Roman"/>
              <w:sz w:val="28"/>
              <w:szCs w:val="28"/>
            </w:rPr>
            <w:fldChar w:fldCharType="separate"/>
          </w:r>
          <w:hyperlink w:anchor="_Toc43377056" w:history="1">
            <w:r w:rsidR="00D274D9" w:rsidRPr="00FC137E">
              <w:rPr>
                <w:rStyle w:val="a9"/>
                <w:rFonts w:ascii="Times New Roman" w:hAnsi="Times New Roman"/>
                <w:noProof/>
              </w:rPr>
              <w:t>1. Заявки (Обрабатывает организация)</w:t>
            </w:r>
            <w:r w:rsidR="00D274D9">
              <w:rPr>
                <w:noProof/>
                <w:webHidden/>
              </w:rPr>
              <w:tab/>
            </w:r>
            <w:r w:rsidR="00D274D9">
              <w:rPr>
                <w:noProof/>
                <w:webHidden/>
              </w:rPr>
              <w:fldChar w:fldCharType="begin"/>
            </w:r>
            <w:r w:rsidR="00D274D9">
              <w:rPr>
                <w:noProof/>
                <w:webHidden/>
              </w:rPr>
              <w:instrText xml:space="preserve"> PAGEREF _Toc43377056 \h </w:instrText>
            </w:r>
            <w:r w:rsidR="00D274D9">
              <w:rPr>
                <w:noProof/>
                <w:webHidden/>
              </w:rPr>
            </w:r>
            <w:r w:rsidR="00D274D9">
              <w:rPr>
                <w:noProof/>
                <w:webHidden/>
              </w:rPr>
              <w:fldChar w:fldCharType="separate"/>
            </w:r>
            <w:r w:rsidR="00D274D9">
              <w:rPr>
                <w:noProof/>
                <w:webHidden/>
              </w:rPr>
              <w:t>2</w:t>
            </w:r>
            <w:r w:rsidR="00D274D9">
              <w:rPr>
                <w:noProof/>
                <w:webHidden/>
              </w:rPr>
              <w:fldChar w:fldCharType="end"/>
            </w:r>
          </w:hyperlink>
        </w:p>
        <w:p w:rsidR="00D274D9" w:rsidRDefault="00D274D9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43377057" w:history="1">
            <w:r w:rsidRPr="00FC137E">
              <w:rPr>
                <w:rStyle w:val="a9"/>
                <w:rFonts w:ascii="Times New Roman" w:hAnsi="Times New Roman"/>
                <w:noProof/>
              </w:rPr>
              <w:t>1.1. Регистрация и интерфейс пользователя сайта р05.навигатор.дети.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_Toc43377057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74D9" w:rsidRDefault="00D274D9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43377058" w:history="1">
            <w:r w:rsidRPr="00FC137E">
              <w:rPr>
                <w:rStyle w:val="a9"/>
                <w:rFonts w:ascii="Times New Roman" w:hAnsi="Times New Roman"/>
                <w:noProof/>
              </w:rPr>
              <w:t>1.1.1. Алгоритм создания профиля родителя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_Toc43377058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74D9" w:rsidRDefault="00D274D9">
          <w:pPr>
            <w:pStyle w:val="3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43377059" w:history="1">
            <w:r w:rsidRPr="00FC137E">
              <w:rPr>
                <w:rStyle w:val="a9"/>
                <w:rFonts w:ascii="Times New Roman" w:hAnsi="Times New Roman"/>
                <w:noProof/>
              </w:rPr>
              <w:t>1.1.2. Подача заявки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_Toc43377059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274D9" w:rsidRDefault="00D274D9">
          <w:pPr>
            <w:pStyle w:val="2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43377060" w:history="1">
            <w:r w:rsidRPr="00FC137E">
              <w:rPr>
                <w:rStyle w:val="a9"/>
                <w:rFonts w:ascii="Times New Roman" w:hAnsi="Times New Roman"/>
                <w:noProof/>
              </w:rPr>
              <w:t>1.2. Обработка заявок организацией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_Toc43377060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7346F" w:rsidRPr="00F93C1A" w:rsidRDefault="0007346F" w:rsidP="00700A1A">
          <w:pPr>
            <w:tabs>
              <w:tab w:val="left" w:pos="284"/>
              <w:tab w:val="left" w:pos="993"/>
            </w:tabs>
            <w:rPr>
              <w:rFonts w:ascii="Times New Roman" w:hAnsi="Times New Roman" w:cs="Times New Roman"/>
            </w:rPr>
          </w:pPr>
          <w:r w:rsidRPr="00F93C1A"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w:fldChar w:fldCharType="end"/>
          </w:r>
        </w:p>
      </w:sdtContent>
    </w:sdt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</w:rPr>
      </w:pPr>
    </w:p>
    <w:p w:rsidR="0007346F" w:rsidRPr="00F93C1A" w:rsidRDefault="0007346F" w:rsidP="00700A1A">
      <w:pPr>
        <w:pStyle w:val="31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/>
        </w:rPr>
      </w:pP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br w:type="page"/>
      </w:r>
    </w:p>
    <w:p w:rsidR="0007346F" w:rsidRPr="00F93C1A" w:rsidRDefault="00D274D9" w:rsidP="00700A1A">
      <w:pPr>
        <w:pStyle w:val="1"/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sz w:val="56"/>
          <w:szCs w:val="56"/>
        </w:rPr>
      </w:pPr>
      <w:bookmarkStart w:id="1" w:name="_Toc43119281"/>
      <w:bookmarkStart w:id="2" w:name="_Toc43119316"/>
      <w:bookmarkStart w:id="3" w:name="_Toc43377056"/>
      <w:r>
        <w:rPr>
          <w:rFonts w:ascii="Times New Roman" w:hAnsi="Times New Roman" w:cs="Times New Roman"/>
          <w:sz w:val="56"/>
          <w:szCs w:val="56"/>
        </w:rPr>
        <w:lastRenderedPageBreak/>
        <w:t>1</w:t>
      </w:r>
      <w:r w:rsidR="0007346F" w:rsidRPr="00F93C1A">
        <w:rPr>
          <w:rFonts w:ascii="Times New Roman" w:hAnsi="Times New Roman" w:cs="Times New Roman"/>
          <w:sz w:val="56"/>
          <w:szCs w:val="56"/>
        </w:rPr>
        <w:t>. Заявки (Обрабатывает организация)</w:t>
      </w:r>
      <w:bookmarkEnd w:id="1"/>
      <w:bookmarkEnd w:id="2"/>
      <w:bookmarkEnd w:id="3"/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Обязанности муниципального координатора в данном пункте.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Мониторинг заявок и оповещение организаций, которые задерживаются с обработкой заявок. Заявки обрабатываются в течении </w:t>
      </w:r>
      <w:r w:rsidRPr="00F93C1A">
        <w:rPr>
          <w:rFonts w:ascii="Times New Roman" w:hAnsi="Times New Roman" w:cs="Times New Roman"/>
          <w:color w:val="FF0000"/>
          <w:sz w:val="28"/>
          <w:szCs w:val="28"/>
        </w:rPr>
        <w:t>дня после поступления.</w:t>
      </w:r>
    </w:p>
    <w:p w:rsidR="0007346F" w:rsidRPr="00F93C1A" w:rsidRDefault="00D274D9" w:rsidP="00700A1A">
      <w:pPr>
        <w:pStyle w:val="aa"/>
        <w:numPr>
          <w:ilvl w:val="0"/>
          <w:numId w:val="0"/>
        </w:numPr>
        <w:tabs>
          <w:tab w:val="left" w:pos="284"/>
          <w:tab w:val="left" w:pos="567"/>
          <w:tab w:val="left" w:pos="993"/>
        </w:tabs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_Toc43377057"/>
      <w:r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>1</w:t>
      </w:r>
      <w:r w:rsidR="0007346F" w:rsidRPr="00F93C1A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 xml:space="preserve">.1. Регистрация и интерфейс пользователя сайта </w:t>
      </w:r>
      <w:hyperlink r:id="rId9" w:history="1">
        <w:r w:rsidR="0007346F" w:rsidRPr="00F93C1A">
          <w:rPr>
            <w:rStyle w:val="a9"/>
            <w:rFonts w:ascii="Times New Roman" w:hAnsi="Times New Roman" w:cs="Times New Roman"/>
            <w:color w:val="2E74B5" w:themeColor="accent1" w:themeShade="BF"/>
            <w:sz w:val="40"/>
            <w:szCs w:val="40"/>
          </w:rPr>
          <w:t>р05.навигатор.дети</w:t>
        </w:r>
      </w:hyperlink>
      <w:r w:rsidR="0007346F" w:rsidRPr="00F93C1A">
        <w:rPr>
          <w:rStyle w:val="a9"/>
          <w:rFonts w:ascii="Times New Roman" w:hAnsi="Times New Roman" w:cs="Times New Roman"/>
          <w:sz w:val="28"/>
          <w:szCs w:val="28"/>
        </w:rPr>
        <w:t>.</w:t>
      </w:r>
      <w:bookmarkEnd w:id="4"/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Прежде чем перейдем к административным обработкам заявок надо узнать, как они создаются.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Style w:val="a9"/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Создаются они родителями на сайте </w:t>
      </w:r>
      <w:hyperlink r:id="rId10" w:history="1">
        <w:r w:rsidRPr="00F93C1A">
          <w:rPr>
            <w:rStyle w:val="a9"/>
            <w:rFonts w:ascii="Times New Roman" w:hAnsi="Times New Roman" w:cs="Times New Roman"/>
            <w:sz w:val="28"/>
            <w:szCs w:val="28"/>
          </w:rPr>
          <w:t>р05.навигатор.дети</w:t>
        </w:r>
      </w:hyperlink>
      <w:r w:rsidRPr="00F93C1A">
        <w:rPr>
          <w:rStyle w:val="a9"/>
          <w:rFonts w:ascii="Times New Roman" w:hAnsi="Times New Roman" w:cs="Times New Roman"/>
          <w:sz w:val="28"/>
          <w:szCs w:val="28"/>
        </w:rPr>
        <w:t>.</w:t>
      </w:r>
    </w:p>
    <w:p w:rsidR="0007346F" w:rsidRPr="00F93C1A" w:rsidRDefault="00D274D9" w:rsidP="00700A1A">
      <w:pPr>
        <w:pStyle w:val="3"/>
        <w:tabs>
          <w:tab w:val="left" w:pos="284"/>
          <w:tab w:val="left" w:pos="993"/>
        </w:tabs>
        <w:rPr>
          <w:rStyle w:val="a9"/>
          <w:rFonts w:ascii="Times New Roman" w:hAnsi="Times New Roman" w:cs="Times New Roman"/>
          <w:color w:val="2E74B5" w:themeColor="accent1" w:themeShade="BF"/>
          <w:sz w:val="36"/>
          <w:szCs w:val="36"/>
        </w:rPr>
      </w:pPr>
      <w:bookmarkStart w:id="5" w:name="_Toc43377058"/>
      <w:r>
        <w:rPr>
          <w:rStyle w:val="a9"/>
          <w:rFonts w:ascii="Times New Roman" w:hAnsi="Times New Roman" w:cs="Times New Roman"/>
          <w:color w:val="2E74B5" w:themeColor="accent1" w:themeShade="BF"/>
          <w:sz w:val="36"/>
          <w:szCs w:val="36"/>
        </w:rPr>
        <w:t>1</w:t>
      </w:r>
      <w:r w:rsidR="0007346F" w:rsidRPr="00F93C1A">
        <w:rPr>
          <w:rStyle w:val="a9"/>
          <w:rFonts w:ascii="Times New Roman" w:hAnsi="Times New Roman" w:cs="Times New Roman"/>
          <w:color w:val="2E74B5" w:themeColor="accent1" w:themeShade="BF"/>
          <w:sz w:val="36"/>
          <w:szCs w:val="36"/>
        </w:rPr>
        <w:t>.1.1. Алгоритм создания профиля родителя</w:t>
      </w:r>
      <w:bookmarkEnd w:id="5"/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Создается профиль родителя (официального попечителя). Нажимаем «регистрация»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4C31AD" wp14:editId="151AA29A">
            <wp:extent cx="5940425" cy="31470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>Заполняем поля своими данными.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DC9EE0" wp14:editId="5FC7C24D">
            <wp:extent cx="5940425" cy="35007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Теперь вместо «входа|регистрация» появится ваше ФИО (в моем случае Иван Иван Иван). Чтобы войти в личный кабинет надо нажать на фио.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75F664" wp14:editId="017A1BD2">
            <wp:extent cx="5940425" cy="36830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 xml:space="preserve">Далее надо подтвердить свой </w:t>
      </w:r>
      <w:r w:rsidRPr="00F93C1A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F93C1A">
        <w:rPr>
          <w:rFonts w:ascii="Times New Roman" w:hAnsi="Times New Roman" w:cs="Times New Roman"/>
          <w:sz w:val="28"/>
          <w:szCs w:val="28"/>
        </w:rPr>
        <w:t xml:space="preserve"> через письмо, отправленное вам на почту от </w:t>
      </w:r>
      <w:hyperlink r:id="rId14" w:history="1">
        <w:r w:rsidRPr="00F93C1A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noreply@р05.навигатор.дети</w:t>
        </w:r>
      </w:hyperlink>
      <w:r w:rsidRPr="00F93C1A">
        <w:rPr>
          <w:rFonts w:ascii="Times New Roman" w:hAnsi="Times New Roman" w:cs="Times New Roman"/>
          <w:color w:val="5B9BD5" w:themeColor="accent1"/>
          <w:sz w:val="28"/>
          <w:szCs w:val="28"/>
          <w:u w:val="single"/>
          <w:shd w:val="clear" w:color="auto" w:fill="FFFFFF"/>
        </w:rPr>
        <w:t xml:space="preserve">. </w:t>
      </w:r>
      <w:r w:rsidRPr="00F93C1A">
        <w:rPr>
          <w:rFonts w:ascii="Times New Roman" w:hAnsi="Times New Roman" w:cs="Times New Roman"/>
          <w:noProof/>
          <w:color w:val="5B9BD5" w:themeColor="accent1"/>
          <w:u w:val="single"/>
          <w:shd w:val="clear" w:color="auto" w:fill="FFFFFF"/>
          <w:lang w:eastAsia="ru-RU"/>
        </w:rPr>
        <w:drawing>
          <wp:inline distT="0" distB="0" distL="0" distR="0" wp14:anchorId="4489F153" wp14:editId="7AFBD32B">
            <wp:extent cx="5730737" cy="271295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271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 заходим в личный кабинет. В нем вы можете редактировать личную информацию в вкладке «профиль».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93C1A">
        <w:rPr>
          <w:rFonts w:ascii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 wp14:anchorId="29E11202" wp14:editId="3A7C9418">
            <wp:extent cx="5940425" cy="21774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3C1A">
        <w:rPr>
          <w:rFonts w:ascii="Times New Roman" w:hAnsi="Times New Roman" w:cs="Times New Roman"/>
          <w:color w:val="FF0000"/>
          <w:sz w:val="40"/>
          <w:szCs w:val="40"/>
          <w:shd w:val="clear" w:color="auto" w:fill="FFFFFF"/>
        </w:rPr>
        <w:t>Важно!</w:t>
      </w:r>
      <w:r w:rsidRPr="00F93C1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Муниципалитет может изменить только муниципальный координатор указанного на данный момент муниципалитета. (например, ВЫ с МР </w:t>
      </w:r>
      <w:proofErr w:type="spellStart"/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Кизлярский</w:t>
      </w:r>
      <w:proofErr w:type="spellEnd"/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случайно выбрали ГО Кизляр, то вам надо обратится к координатору ГО Кизляр, чтобы он изменил муниципалитет на МР </w:t>
      </w:r>
      <w:proofErr w:type="spellStart"/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Кизлярский</w:t>
      </w:r>
      <w:proofErr w:type="spellEnd"/>
      <w:r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013E86"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gramStart"/>
      <w:r w:rsidR="00013E86"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подачи</w:t>
      </w:r>
      <w:proofErr w:type="gramEnd"/>
      <w:r w:rsidR="00013E86" w:rsidRPr="00F93C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заявки в организации.</w:t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>Во вкладке «дети» нужно добавить своих детей.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Нажимате на кнопку «Добавить ребенка»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4A2D7E" wp14:editId="30C00D45">
            <wp:extent cx="5940425" cy="22161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Вводите данные ребенка и сохранить.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C9E961" wp14:editId="270B1BDC">
            <wp:extent cx="5940425" cy="310578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Важно!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Система не позволяет зарегистрировать двух детей с идентичными данными. Если при регистрации вам выдало сообщение, что ребенок с такими данными уже зарегистрирован следует обратиться к муниципальному координатору.</w:t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Теперь ваш ребенок отобразится во вкладке дети. Так вы можете добавить до 5 детей. Если свыше 5 детей у вас в семье, то надо обратиться к муниципальному координатору, чтобы он открыл функционал.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03896CB" wp14:editId="45FDDBB6">
            <wp:extent cx="5940425" cy="261366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color w:val="FFC000" w:themeColor="accent4"/>
          <w:sz w:val="28"/>
          <w:szCs w:val="28"/>
        </w:rPr>
        <w:t xml:space="preserve">Примечание*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Елси у вас активна надпись «подтвердить данные», то вы можете редактировать данные ребенка иначе надо обратиться к муниципальному координатору. Кнопка «удалить» направляет запрос муниципальному координатору на удаление, как только он обработает запрос ребенок удалится у вас из личного кабинета</w:t>
      </w:r>
      <w:r w:rsidRPr="00F93C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Вкладка «достижения». Тут вы можете добавить достижения своего ребенка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6E2B999" wp14:editId="32F6EC50">
            <wp:extent cx="5940425" cy="105473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Вкладка «пароль» позволяет изменить пароль.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D488B6" wp14:editId="058D8B2F">
            <wp:extent cx="5940425" cy="2242185"/>
            <wp:effectExtent l="0" t="0" r="3175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Если вы забыли пароль можно воспользоваться функцией «не помню пароль» Для этого надо нажать на главной странице сайта </w:t>
      </w:r>
      <w:hyperlink r:id="rId22" w:history="1">
        <w:r w:rsidRPr="00F93C1A">
          <w:rPr>
            <w:rStyle w:val="a9"/>
            <w:rFonts w:ascii="Times New Roman" w:hAnsi="Times New Roman" w:cs="Times New Roman"/>
            <w:sz w:val="28"/>
            <w:szCs w:val="28"/>
          </w:rPr>
          <w:t>р05.навигатор.дети</w:t>
        </w:r>
      </w:hyperlink>
      <w:r w:rsidRPr="00F93C1A">
        <w:rPr>
          <w:rStyle w:val="a9"/>
          <w:rFonts w:ascii="Times New Roman" w:hAnsi="Times New Roman" w:cs="Times New Roman"/>
          <w:sz w:val="28"/>
          <w:szCs w:val="28"/>
        </w:rPr>
        <w:t>. нажать «Вход» и выбрать вкладку «не помню пароль»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Style w:val="a9"/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212E1E" wp14:editId="6DF2F688">
            <wp:extent cx="5940425" cy="118237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Тут вводите свой </w:t>
      </w:r>
      <w:r w:rsidRPr="00F93C1A">
        <w:rPr>
          <w:rFonts w:ascii="Times New Roman" w:hAnsi="Times New Roman" w:cs="Times New Roman"/>
          <w:noProof/>
          <w:sz w:val="28"/>
          <w:szCs w:val="28"/>
          <w:lang w:val="en-US"/>
        </w:rPr>
        <w:t>email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 и вам на него придет новый пароль. (Если забыли </w:t>
      </w:r>
      <w:r w:rsidRPr="00F93C1A">
        <w:rPr>
          <w:rFonts w:ascii="Times New Roman" w:hAnsi="Times New Roman" w:cs="Times New Roman"/>
          <w:noProof/>
          <w:sz w:val="28"/>
          <w:szCs w:val="28"/>
          <w:lang w:val="en-US"/>
        </w:rPr>
        <w:t>email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>НЕ РЕГИСТРИРУЙТЕСЬ ЗАНОВО!</w:t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  <w:lang w:val="en-US"/>
        </w:rPr>
        <w:t>l</w:t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Обратитесь к муниципальному координатору.</w:t>
      </w:r>
    </w:p>
    <w:p w:rsidR="0007346F" w:rsidRPr="00F93C1A" w:rsidRDefault="00D274D9" w:rsidP="00700A1A">
      <w:pPr>
        <w:pStyle w:val="3"/>
        <w:tabs>
          <w:tab w:val="left" w:pos="284"/>
          <w:tab w:val="left" w:pos="993"/>
        </w:tabs>
        <w:rPr>
          <w:rFonts w:ascii="Times New Roman" w:hAnsi="Times New Roman" w:cs="Times New Roman"/>
          <w:color w:val="2E74B5" w:themeColor="accent1" w:themeShade="BF"/>
          <w:sz w:val="36"/>
          <w:szCs w:val="36"/>
        </w:rPr>
      </w:pPr>
      <w:bookmarkStart w:id="6" w:name="_Toc43377059"/>
      <w:r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1</w:t>
      </w:r>
      <w:r w:rsidR="0007346F" w:rsidRPr="00F93C1A">
        <w:rPr>
          <w:rFonts w:ascii="Times New Roman" w:hAnsi="Times New Roman" w:cs="Times New Roman"/>
          <w:color w:val="2E74B5" w:themeColor="accent1" w:themeShade="BF"/>
          <w:sz w:val="36"/>
          <w:szCs w:val="36"/>
        </w:rPr>
        <w:t>.1.2. Подача заявки</w:t>
      </w:r>
      <w:bookmarkEnd w:id="6"/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В личном кабинете можно нажать каталог или вернутся на начальную страницу </w:t>
      </w:r>
      <w:hyperlink r:id="rId24" w:history="1">
        <w:r w:rsidRPr="00F93C1A">
          <w:rPr>
            <w:rStyle w:val="a9"/>
            <w:rFonts w:ascii="Times New Roman" w:hAnsi="Times New Roman" w:cs="Times New Roman"/>
            <w:sz w:val="28"/>
            <w:szCs w:val="28"/>
          </w:rPr>
          <w:t>р05.навигатор.дети</w:t>
        </w:r>
      </w:hyperlink>
      <w:r w:rsidRPr="00F93C1A">
        <w:rPr>
          <w:rStyle w:val="a9"/>
          <w:rFonts w:ascii="Times New Roman" w:hAnsi="Times New Roman" w:cs="Times New Roman"/>
          <w:sz w:val="28"/>
          <w:szCs w:val="28"/>
        </w:rPr>
        <w:t>.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93C1A">
        <w:rPr>
          <w:rStyle w:val="a9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E8C41B" wp14:editId="28B80DA9">
            <wp:extent cx="5940425" cy="334073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Здесь можем найти (в нашем случае найдем тестовую программу через поисковую строку)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F0DBAB" wp14:editId="2E280FB4">
            <wp:extent cx="5940425" cy="622300"/>
            <wp:effectExtent l="0" t="0" r="3175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 xml:space="preserve">Вот что нашлось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1EF4B66" wp14:editId="642C6E2E">
            <wp:extent cx="5940425" cy="3768725"/>
            <wp:effectExtent l="0" t="0" r="3175" b="317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sz w:val="28"/>
          <w:szCs w:val="28"/>
        </w:rPr>
        <w:t>Слева ведем отчет 1) Знак справа показывает, что ее можно оплатить сертификатом финансирования (т.е. с номиналом) 2) Что запись открыта на следующий год 3) что программа идет как обычное муниципальное задание.</w:t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>Нас интересует 1 тестовая программа заходим в нее.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8BCAA8" wp14:editId="68EA50BE">
            <wp:extent cx="5940425" cy="3084195"/>
            <wp:effectExtent l="0" t="0" r="3175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Здесь мы можем просмотреть информацию о программе пролистав ниже и записаться на нее.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Ее можно «отложить» и она у вас будет хранится в личнном кабинете в соответсвующей вкладке.</w:t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>Нажмем на кнопку «записаться»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286E55" wp14:editId="2A1D562C">
            <wp:extent cx="5940425" cy="2905125"/>
            <wp:effectExtent l="0" t="0" r="317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Здесь мы можем выбрать в группу в которую мы хотим записаться. Если ошибетесь при подаче документов непосредственно в организацию это можно будет исправить. Нажиаем далее.</w:t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Здесь выбираете детей, которых хотите записать на данную программу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7F9EAB" wp14:editId="34F6CF54">
            <wp:extent cx="5940425" cy="245808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Примечание* По умолчанию на всех ваших детях будет стоять галочка, надо оставить галочку только тем детям, которых вы хотите записать.</w:t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Нажимаем далее и вы записались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7C8EBF" wp14:editId="747D2F4B">
            <wp:extent cx="5940425" cy="3484880"/>
            <wp:effectExtent l="0" t="0" r="3175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Важно!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Внимательно прочтите, что написано справа на картинке.</w:t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Теперь в личном кабинете в вкладке «история заявок» она отобразится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8C3E78" wp14:editId="7C453C8F">
            <wp:extent cx="4495800" cy="50139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496193" cy="501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7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Далее ожидаем пока с нами не свяжутся. Или проверяем статус : 1) На почту придет оповещение (если вы ее подтвердили) 2)История заявок она должна быть в статусе «подтверждена».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313849" wp14:editId="0648EA9E">
            <wp:extent cx="5174428" cy="5639289"/>
            <wp:effectExtent l="0" t="0" r="762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74428" cy="563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Далее с вами должна связаться организация, что вы предоствли документы. </w:t>
      </w:r>
    </w:p>
    <w:p w:rsidR="0007346F" w:rsidRPr="00F93C1A" w:rsidRDefault="00D274D9" w:rsidP="00700A1A">
      <w:pPr>
        <w:pStyle w:val="aa"/>
        <w:tabs>
          <w:tab w:val="left" w:pos="284"/>
          <w:tab w:val="left" w:pos="567"/>
          <w:tab w:val="left" w:pos="993"/>
        </w:tabs>
        <w:outlineLvl w:val="1"/>
        <w:rPr>
          <w:rFonts w:ascii="Times New Roman" w:hAnsi="Times New Roman" w:cs="Times New Roman"/>
          <w:sz w:val="40"/>
          <w:szCs w:val="40"/>
        </w:rPr>
      </w:pPr>
      <w:bookmarkStart w:id="7" w:name="_Toc43377060"/>
      <w:r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>1</w:t>
      </w:r>
      <w:r w:rsidR="0007346F" w:rsidRPr="00F93C1A">
        <w:rPr>
          <w:rFonts w:ascii="Times New Roman" w:hAnsi="Times New Roman" w:cs="Times New Roman"/>
          <w:color w:val="2E74B5" w:themeColor="accent1" w:themeShade="BF"/>
          <w:sz w:val="40"/>
          <w:szCs w:val="40"/>
        </w:rPr>
        <w:t>.2. Обработка заявок организацией</w:t>
      </w:r>
      <w:bookmarkEnd w:id="7"/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t xml:space="preserve">Для того чтобы обработать заявку надо нажать на иконку «заявки» </w:t>
      </w:r>
      <w:r w:rsidRPr="00F93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D5550" wp14:editId="359EB475">
            <wp:extent cx="602032" cy="723963"/>
            <wp:effectExtent l="0" t="0" r="762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2032" cy="7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sz w:val="28"/>
          <w:szCs w:val="28"/>
        </w:rPr>
        <w:t xml:space="preserve"> (1 означает не обработанную заявку)</w:t>
      </w:r>
      <w:r w:rsidRPr="00F93C1A">
        <w:rPr>
          <w:rFonts w:ascii="Times New Roman" w:hAnsi="Times New Roman" w:cs="Times New Roman"/>
          <w:color w:val="FF0000"/>
          <w:sz w:val="28"/>
          <w:szCs w:val="28"/>
        </w:rPr>
        <w:t xml:space="preserve"> Заявки обрабатываются в течении одного дня после поступления!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lastRenderedPageBreak/>
        <w:t>Далее перед вами появится список заявок, поданных в вашу организацию (координатору видны все заявки муниципалитета)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7DB08A" wp14:editId="04EA7547">
            <wp:extent cx="5940425" cy="838835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Прежде чем обработать надо узнать в каих статусах может быть заявка 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Заявука может быть в 5 статусах: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Новая – заявка, которая только поступила и ее нужно обработать 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Отложена – заявка, которая обработана, но по какой-то причине данного ребенка не получается записать на программу ( например места закончились) 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Подтвеждена – заявка, которая была обработа осталось оповестить родителей, что они могут придти с документами в организацию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Отменена – родитель отказался или ребенок не подходит( например неправильный возраст)</w:t>
      </w:r>
    </w:p>
    <w:p w:rsidR="0007346F" w:rsidRPr="00F93C1A" w:rsidRDefault="0007346F" w:rsidP="00700A1A">
      <w:pPr>
        <w:pStyle w:val="a8"/>
        <w:numPr>
          <w:ilvl w:val="0"/>
          <w:numId w:val="4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Обучается – родитель пришел с документами в организацию и офицально обучается на вашей программе.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мы двойным щелчком нажимаем на нашу заявку и перед нами появляется окно редактирования завки.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Здесь мы проверем</w:t>
      </w:r>
      <w:r w:rsidRPr="00F93C1A">
        <w:rPr>
          <w:rFonts w:ascii="Times New Roman" w:hAnsi="Times New Roman" w:cs="Times New Roman"/>
          <w:noProof/>
        </w:rPr>
        <w:t xml:space="preserve"> :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1A1E1C9" wp14:editId="2A5FB051">
            <wp:extent cx="5940425" cy="3901440"/>
            <wp:effectExtent l="0" t="0" r="3175" b="381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Певое количство свободных мест( Нужно помнить, что можно изменить </w:t>
      </w: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группу ребенку это далее, так что сразу не отменйте заявку). Здесь : 1) Плюс значит количество новых заявок 2) Галочка количество подтвержденных заявок 3) Шапочка количество детей обучающихся по данной программе.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Проверяем возраст ребенка (Нужно ппомнить, возможно у вас есть группа с другой возрастной категорией, так что сначала проверьте и только после этого отменяйте.) 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Ребенок подходит по всем критериям и есть места. Тогда вы связываетесь с родителем уточняете вопросы по заявке (вносите изменения далее подробней) и если родителя устраивает нажимете на кнопку «подтвердить».</w:t>
      </w:r>
      <w:r w:rsidRPr="00F93C1A">
        <w:rPr>
          <w:rFonts w:ascii="Times New Roman" w:hAnsi="Times New Roman" w:cs="Times New Roman"/>
          <w:noProof/>
          <w:color w:val="FF0000"/>
          <w:sz w:val="40"/>
          <w:szCs w:val="40"/>
        </w:rPr>
        <w:t>Важно!</w:t>
      </w:r>
      <w:r w:rsidRPr="00F93C1A">
        <w:rPr>
          <w:rFonts w:ascii="Times New Roman" w:hAnsi="Times New Roman" w:cs="Times New Roman"/>
          <w:noProof/>
          <w:color w:val="FF0000"/>
        </w:rPr>
        <w:t xml:space="preserve"> 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Вы можете подтверждать сколько угодно заявок. Статус «подтвеждена» это еще неофициальная запись.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BD42A" wp14:editId="5F0726B3">
            <wp:extent cx="5940425" cy="4688205"/>
            <wp:effectExtent l="0" t="0" r="3175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9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1)Можете изменить программу на другую, если родитель захочет.</w:t>
      </w:r>
    </w:p>
    <w:p w:rsidR="0007346F" w:rsidRPr="00F93C1A" w:rsidRDefault="0007346F" w:rsidP="00700A1A">
      <w:pPr>
        <w:pStyle w:val="a8"/>
        <w:numPr>
          <w:ilvl w:val="0"/>
          <w:numId w:val="29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2)Можетее изменить группу (если эта заполнена или родителю время не подходит)</w:t>
      </w:r>
    </w:p>
    <w:p w:rsidR="0007346F" w:rsidRPr="00F93C1A" w:rsidRDefault="0007346F" w:rsidP="00700A1A">
      <w:pPr>
        <w:pStyle w:val="a8"/>
        <w:numPr>
          <w:ilvl w:val="0"/>
          <w:numId w:val="29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3)Изменить на другого ребенка, если родитель ошибся.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Далее к вам пришел родитель с документами.Вы по находите заявку. Для удобства используем фильтр «статус» и выбираем «подтверждена» или </w:t>
      </w: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можно воспользоваться поиском по ФИО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6479E5" wp14:editId="19A50A01">
            <wp:extent cx="5940425" cy="656590"/>
            <wp:effectExtent l="0" t="0" r="3175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Открываем и еще раз обговариваем данные, проверяем свободные места(если родитель затянул с подачей это уже по срокам выставленными вами).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7D8A99" wp14:editId="4A3AFF4D">
            <wp:extent cx="5940425" cy="4670425"/>
            <wp:effectExtent l="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нажимаете на ФИО ребенка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«Открыть карточку»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610038" wp14:editId="2852369E">
            <wp:extent cx="3063505" cy="2072820"/>
            <wp:effectExtent l="0" t="0" r="3810" b="381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20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Перед вами появляется карточка ребенка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060FCE" wp14:editId="04994BD3">
            <wp:extent cx="5940425" cy="3314700"/>
            <wp:effectExtent l="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нажимаете подтвердить. Подтверждение идет через СНИЛС ребенка.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E860B" wp14:editId="4A6903CD">
            <wp:extent cx="2781300" cy="1783080"/>
            <wp:effectExtent l="0" t="0" r="0" b="762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Вводите СНИЛС и нажимете «подтвердить» 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Какие могут возникнуть ошибки:</w:t>
      </w:r>
    </w:p>
    <w:p w:rsidR="0007346F" w:rsidRPr="00F93C1A" w:rsidRDefault="0007346F" w:rsidP="00700A1A">
      <w:pPr>
        <w:pStyle w:val="a8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«Не верный снилс» - значит,что введеные цифры не соответсвуют алгоритму формирования СНИЛС. 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Решени: проверить правильность введенных цифр (возможно неразборчиво на документе написано), если все равно не проходит надо обратиться в пенсионный фонд.</w:t>
      </w:r>
    </w:p>
    <w:p w:rsidR="0007346F" w:rsidRPr="00F93C1A" w:rsidRDefault="0007346F" w:rsidP="00700A1A">
      <w:pPr>
        <w:pStyle w:val="a8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«Такой СНИЛС уже сушествует у другого ребенка» 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Решение : Поиск по снилс ( Пунк поиск по снилс) и если родитель не регистрировался до этого, то обратиться к муниципальному координатору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bookmarkStart w:id="8" w:name="_Hlk42702346"/>
      <w:r w:rsidRPr="00F93C1A">
        <w:rPr>
          <w:rFonts w:ascii="Times New Roman" w:hAnsi="Times New Roman" w:cs="Times New Roman"/>
          <w:noProof/>
          <w:color w:val="FF0000"/>
          <w:sz w:val="40"/>
          <w:szCs w:val="40"/>
        </w:rPr>
        <w:t>Важно!</w:t>
      </w: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Ребенок может быть уже подтвержден, тогда переходим к следующему шагу. Повторное подтверждение не нужно. </w:t>
      </w:r>
    </w:p>
    <w:bookmarkEnd w:id="8"/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Если вы успешно подтвердили ребенка, то в редактировании записи ребенка появится кем был подтвержден ребенок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C3A4F7" wp14:editId="219C7B3D">
            <wp:extent cx="5940425" cy="5132070"/>
            <wp:effectExtent l="0" t="0" r="317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3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Далее мы должны выдать сертификат ребенку. Здесь два варианта выдачи либо как на рисунке выше будет кнопка «выдать сртификат», либо как на рисунке ниже </w:t>
      </w:r>
      <w:r w:rsidRPr="00F93C1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B308F08" wp14:editId="60EBDE67">
            <wp:extent cx="5940425" cy="5188585"/>
            <wp:effectExtent l="0" t="0" r="3175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Этот вариант, когда родитель нажал в личном кабинете «Получить сертификат» и ему выдался номер.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нажимаем в зависимости от ситуации описанной выше и нажимаем на эти кнопки. Перед вам окно сертификата.</w:t>
      </w:r>
      <w:r w:rsidRPr="00F93C1A">
        <w:rPr>
          <w:rFonts w:ascii="Times New Roman" w:hAnsi="Times New Roman" w:cs="Times New Roman"/>
          <w:noProof/>
        </w:rPr>
        <w:t xml:space="preserve"> </w:t>
      </w:r>
      <w:r w:rsidRPr="00F93C1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3BFED9C" wp14:editId="050B4B7F">
            <wp:extent cx="5940425" cy="4638675"/>
            <wp:effectExtent l="0" t="0" r="3175" b="952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Сертификат бывает трех видов:</w:t>
      </w:r>
    </w:p>
    <w:p w:rsidR="0007346F" w:rsidRPr="00F93C1A" w:rsidRDefault="0007346F" w:rsidP="00700A1A">
      <w:pPr>
        <w:pStyle w:val="a8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«Сертификат не подтвержден» - выставляетя первоначальный статус.</w:t>
      </w:r>
    </w:p>
    <w:p w:rsidR="0007346F" w:rsidRPr="00F93C1A" w:rsidRDefault="0007346F" w:rsidP="00700A1A">
      <w:pPr>
        <w:pStyle w:val="a8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Сертификат учета – ипользуется для обучения детей по мунициипальному заданию. Запись будет по приказу.</w:t>
      </w:r>
    </w:p>
    <w:p w:rsidR="0007346F" w:rsidRPr="00F93C1A" w:rsidRDefault="0007346F" w:rsidP="00700A1A">
      <w:pPr>
        <w:pStyle w:val="a8"/>
        <w:numPr>
          <w:ilvl w:val="0"/>
          <w:numId w:val="5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Сертификат финансирования – сертификат с номиналом ипользуется для обучения по программам ПФДОД.(он включает и сертификат учета, так что с ним можно записываться на программы по муниципальному заданию. В этом случае запись будет по приказу) Запись будет по договору. Чтобы его выдать надо будет заполнить 2 заявления </w:t>
      </w:r>
      <w:hyperlink r:id="rId46" w:history="1">
        <w:r w:rsidRPr="00F93C1A">
          <w:rPr>
            <w:rStyle w:val="a9"/>
            <w:rFonts w:ascii="Times New Roman" w:hAnsi="Times New Roman" w:cs="Times New Roman"/>
            <w:sz w:val="28"/>
            <w:szCs w:val="28"/>
          </w:rPr>
          <w:t>https://rmcrd.ru/upload/iblock/4a2/4a2e00829f70c13cab008fe382f2df78.pdf</w:t>
        </w:r>
      </w:hyperlink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Важно!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В зависимости от типа сертификата в статус обучается переводится по разному.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Мы выбрали нужный нам тип и сохранили Теперь возвращаемся на рекатирование заявки. 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Вначале разберем вариант, когда у нас сертификат учета. 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5C081A" wp14:editId="6EAF936D">
            <wp:extent cx="5940425" cy="4685665"/>
            <wp:effectExtent l="0" t="0" r="3175" b="63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Здесь мы видим, что ребенок подтвержден и у него сертификат учета(Знак валюты не зеленый).Нажимаем «Обучается» 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Перед нами окно 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B7AF76" wp14:editId="01D32D3E">
            <wp:extent cx="2834886" cy="2339543"/>
            <wp:effectExtent l="0" t="0" r="3810" b="381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34886" cy="233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Здесь мы вводим «номер приказа» утвержденного в организации предоставляющей услуги его дату и дату начала обучения и нажимаем сохранить. Все ребенок обучается.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Теперь по сертификату финансирования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7B622A" wp14:editId="2171B968">
            <wp:extent cx="5940425" cy="4709160"/>
            <wp:effectExtent l="0" t="0" r="3175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Видим, что волюта зеленая значит у нас сертификат финансирования.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Нажимаем применить сертификат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E29496" wp14:editId="696B151B">
            <wp:extent cx="2872989" cy="1973751"/>
            <wp:effectExtent l="0" t="0" r="3810" b="762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872989" cy="197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Перед нами окно применяем 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15AC1D" wp14:editId="76789F50">
            <wp:extent cx="4808637" cy="1181202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808637" cy="118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У нас появляется соответсвующая строка.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Нажимаем обучается. Он нам скажет, что у нас не существует договора. Создаем</w:t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84A48B" wp14:editId="57A9324D">
            <wp:extent cx="3840813" cy="1470787"/>
            <wp:effectExtent l="0" t="0" r="762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40813" cy="14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появляется окно договора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FB8A98" wp14:editId="1D009BCC">
            <wp:extent cx="4709568" cy="3909399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390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color w:val="FFC000"/>
          <w:sz w:val="28"/>
          <w:szCs w:val="28"/>
        </w:rPr>
        <w:t xml:space="preserve">Примечание* </w:t>
      </w:r>
      <w:r w:rsidRPr="00F93C1A">
        <w:rPr>
          <w:rFonts w:ascii="Times New Roman" w:hAnsi="Times New Roman" w:cs="Times New Roman"/>
          <w:noProof/>
          <w:sz w:val="28"/>
          <w:szCs w:val="28"/>
        </w:rPr>
        <w:t>Здесь заполняем только «Дата начала обучения» дальше система автоматически подставит значения.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Нажимаем сохранить.Вам откроется окно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65ABE3" wp14:editId="468007F2">
            <wp:extent cx="5940425" cy="3663315"/>
            <wp:effectExtent l="0" t="0" r="3175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3C1A">
        <w:rPr>
          <w:rFonts w:ascii="Times New Roman" w:hAnsi="Times New Roman" w:cs="Times New Roman"/>
          <w:noProof/>
          <w:sz w:val="28"/>
          <w:szCs w:val="28"/>
        </w:rPr>
        <w:t>Далее нажимаем скачать и подписываем физически. И скачиваем заявление и тоже подписываем. Далее нажимаем «подписан».</w:t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Вам выдаст условия для уточнения . Нажимаем «ДА», если все верно и «нет», если не верно.(Если не верено можно отредкатировать нажав на кнопку «Редактировать».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8BD98A5" wp14:editId="5C95C197">
            <wp:extent cx="3566469" cy="2133785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66469" cy="21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numPr>
          <w:ilvl w:val="0"/>
          <w:numId w:val="28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Далее статус должен поменяться на «Действующий». Все. ребенок обучается по договору.</w:t>
      </w:r>
      <w:r w:rsidRPr="00F93C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309AEA" wp14:editId="7BB3F3C6">
            <wp:extent cx="5940425" cy="1383030"/>
            <wp:effectExtent l="0" t="0" r="3175" b="762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46F" w:rsidRPr="00F93C1A" w:rsidRDefault="0007346F" w:rsidP="00700A1A">
      <w:pPr>
        <w:pStyle w:val="a8"/>
        <w:tabs>
          <w:tab w:val="left" w:pos="284"/>
          <w:tab w:val="left" w:pos="567"/>
          <w:tab w:val="left" w:pos="993"/>
        </w:tabs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lastRenderedPageBreak/>
        <w:t>Какие могут возникнуть ошибки при записи по договору:</w:t>
      </w:r>
    </w:p>
    <w:p w:rsidR="0007346F" w:rsidRPr="00F93C1A" w:rsidRDefault="0007346F" w:rsidP="00700A1A">
      <w:pPr>
        <w:pStyle w:val="a8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Если неправильно указанна дата в программе договор будет сформирован некорректно. Надо будет исправить в программе дату обучения. Удалить договор и заново его подписать.</w:t>
      </w:r>
    </w:p>
    <w:p w:rsidR="0007346F" w:rsidRPr="00F93C1A" w:rsidRDefault="0007346F" w:rsidP="00700A1A">
      <w:pPr>
        <w:pStyle w:val="a8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>Если вы записали ребенка по приказу, то чтобы перевести на договор надо отменить заявку и снова подать заявку на эту программу .</w:t>
      </w:r>
    </w:p>
    <w:p w:rsidR="0007346F" w:rsidRPr="00F93C1A" w:rsidRDefault="0007346F" w:rsidP="00700A1A">
      <w:pPr>
        <w:pStyle w:val="a8"/>
        <w:numPr>
          <w:ilvl w:val="0"/>
          <w:numId w:val="6"/>
        </w:numPr>
        <w:tabs>
          <w:tab w:val="left" w:pos="284"/>
          <w:tab w:val="left" w:pos="567"/>
          <w:tab w:val="left" w:pos="993"/>
        </w:tabs>
        <w:ind w:left="0" w:firstLine="0"/>
        <w:rPr>
          <w:rFonts w:ascii="Times New Roman" w:hAnsi="Times New Roman" w:cs="Times New Roman"/>
          <w:noProof/>
          <w:sz w:val="28"/>
          <w:szCs w:val="28"/>
        </w:rPr>
      </w:pPr>
      <w:r w:rsidRPr="00F93C1A">
        <w:rPr>
          <w:rFonts w:ascii="Times New Roman" w:hAnsi="Times New Roman" w:cs="Times New Roman"/>
          <w:noProof/>
          <w:sz w:val="28"/>
          <w:szCs w:val="28"/>
        </w:rPr>
        <w:t xml:space="preserve">Если обучение проходит в двух финансовых годах, то в начале нового будет функция пролонгации договоров. </w:t>
      </w:r>
    </w:p>
    <w:p w:rsidR="0007346F" w:rsidRPr="00F93C1A" w:rsidRDefault="0007346F" w:rsidP="00700A1A">
      <w:pPr>
        <w:tabs>
          <w:tab w:val="left" w:pos="284"/>
          <w:tab w:val="left" w:pos="567"/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F93C1A">
        <w:rPr>
          <w:rFonts w:ascii="Times New Roman" w:hAnsi="Times New Roman" w:cs="Times New Roman"/>
          <w:sz w:val="28"/>
          <w:szCs w:val="28"/>
        </w:rPr>
        <w:br w:type="page"/>
      </w:r>
    </w:p>
    <w:sectPr w:rsidR="0007346F" w:rsidRPr="00F93C1A" w:rsidSect="0007346F">
      <w:footerReference w:type="default" r:id="rId5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133" w:rsidRDefault="002F6133">
      <w:pPr>
        <w:spacing w:after="0" w:line="240" w:lineRule="auto"/>
      </w:pPr>
      <w:r>
        <w:separator/>
      </w:r>
    </w:p>
  </w:endnote>
  <w:endnote w:type="continuationSeparator" w:id="0">
    <w:p w:rsidR="002F6133" w:rsidRDefault="002F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8073640"/>
      <w:docPartObj>
        <w:docPartGallery w:val="Page Numbers (Bottom of Page)"/>
        <w:docPartUnique/>
      </w:docPartObj>
    </w:sdtPr>
    <w:sdtEndPr/>
    <w:sdtContent>
      <w:p w:rsidR="0007346F" w:rsidRDefault="0007346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4D9">
          <w:rPr>
            <w:noProof/>
          </w:rPr>
          <w:t>2</w:t>
        </w:r>
        <w:r>
          <w:fldChar w:fldCharType="end"/>
        </w:r>
      </w:p>
    </w:sdtContent>
  </w:sdt>
  <w:p w:rsidR="0007346F" w:rsidRDefault="0007346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133" w:rsidRDefault="002F6133">
      <w:pPr>
        <w:spacing w:after="0" w:line="240" w:lineRule="auto"/>
      </w:pPr>
      <w:r>
        <w:separator/>
      </w:r>
    </w:p>
  </w:footnote>
  <w:footnote w:type="continuationSeparator" w:id="0">
    <w:p w:rsidR="002F6133" w:rsidRDefault="002F6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00C"/>
    <w:multiLevelType w:val="hybridMultilevel"/>
    <w:tmpl w:val="056AE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7C5E"/>
    <w:multiLevelType w:val="multilevel"/>
    <w:tmpl w:val="481E0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D9B2C0A"/>
    <w:multiLevelType w:val="hybridMultilevel"/>
    <w:tmpl w:val="9FBA0E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E9738E"/>
    <w:multiLevelType w:val="hybridMultilevel"/>
    <w:tmpl w:val="1A720710"/>
    <w:lvl w:ilvl="0" w:tplc="AEE2811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80796"/>
    <w:multiLevelType w:val="hybridMultilevel"/>
    <w:tmpl w:val="6FC6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9380A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251310E3"/>
    <w:multiLevelType w:val="hybridMultilevel"/>
    <w:tmpl w:val="F328D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759BC"/>
    <w:multiLevelType w:val="hybridMultilevel"/>
    <w:tmpl w:val="8AB85D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4C0846"/>
    <w:multiLevelType w:val="hybridMultilevel"/>
    <w:tmpl w:val="1FBCE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1363C6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31F661A8"/>
    <w:multiLevelType w:val="hybridMultilevel"/>
    <w:tmpl w:val="5596C6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BB0B6F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2" w15:restartNumberingAfterBreak="0">
    <w:nsid w:val="36924078"/>
    <w:multiLevelType w:val="hybridMultilevel"/>
    <w:tmpl w:val="F0406CC8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 w15:restartNumberingAfterBreak="0">
    <w:nsid w:val="377306BA"/>
    <w:multiLevelType w:val="multilevel"/>
    <w:tmpl w:val="00869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38D75F5C"/>
    <w:multiLevelType w:val="hybridMultilevel"/>
    <w:tmpl w:val="3528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C4093"/>
    <w:multiLevelType w:val="multilevel"/>
    <w:tmpl w:val="00869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3E272F85"/>
    <w:multiLevelType w:val="hybridMultilevel"/>
    <w:tmpl w:val="89B2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44E97"/>
    <w:multiLevelType w:val="hybridMultilevel"/>
    <w:tmpl w:val="7AF4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90403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46C956C8"/>
    <w:multiLevelType w:val="hybridMultilevel"/>
    <w:tmpl w:val="4510C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62EC1"/>
    <w:multiLevelType w:val="hybridMultilevel"/>
    <w:tmpl w:val="E2D6A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43883"/>
    <w:multiLevelType w:val="hybridMultilevel"/>
    <w:tmpl w:val="57023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16711"/>
    <w:multiLevelType w:val="hybridMultilevel"/>
    <w:tmpl w:val="B0E00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5083B"/>
    <w:multiLevelType w:val="hybridMultilevel"/>
    <w:tmpl w:val="9D1E0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D2A10"/>
    <w:multiLevelType w:val="multilevel"/>
    <w:tmpl w:val="00869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521E7E25"/>
    <w:multiLevelType w:val="hybridMultilevel"/>
    <w:tmpl w:val="502074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F24D4C"/>
    <w:multiLevelType w:val="multilevel"/>
    <w:tmpl w:val="00869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59D63DBC"/>
    <w:multiLevelType w:val="multilevel"/>
    <w:tmpl w:val="01103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5B9BD5" w:themeColor="accent1"/>
        <w:sz w:val="4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5B9BD5" w:themeColor="accent1"/>
        <w:sz w:val="4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5B9BD5" w:themeColor="accent1"/>
        <w:sz w:val="4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5B9BD5" w:themeColor="accent1"/>
        <w:sz w:val="4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5B9BD5" w:themeColor="accent1"/>
        <w:sz w:val="4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5B9BD5" w:themeColor="accent1"/>
        <w:sz w:val="4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5B9BD5" w:themeColor="accent1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5B9BD5" w:themeColor="accent1"/>
        <w:sz w:val="40"/>
      </w:rPr>
    </w:lvl>
  </w:abstractNum>
  <w:abstractNum w:abstractNumId="28" w15:restartNumberingAfterBreak="0">
    <w:nsid w:val="620E7A65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65165BB5"/>
    <w:multiLevelType w:val="multilevel"/>
    <w:tmpl w:val="94888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66D0780B"/>
    <w:multiLevelType w:val="multilevel"/>
    <w:tmpl w:val="00869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67BE218F"/>
    <w:multiLevelType w:val="hybridMultilevel"/>
    <w:tmpl w:val="6B007F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074E5F"/>
    <w:multiLevelType w:val="hybridMultilevel"/>
    <w:tmpl w:val="BAE8CC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433C95"/>
    <w:multiLevelType w:val="hybridMultilevel"/>
    <w:tmpl w:val="D1122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F15010"/>
    <w:multiLevelType w:val="hybridMultilevel"/>
    <w:tmpl w:val="65EA4138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 w15:restartNumberingAfterBreak="0">
    <w:nsid w:val="723B0B61"/>
    <w:multiLevelType w:val="hybridMultilevel"/>
    <w:tmpl w:val="E6865A6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9EC1CDC"/>
    <w:multiLevelType w:val="hybridMultilevel"/>
    <w:tmpl w:val="A20657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F97530"/>
    <w:multiLevelType w:val="hybridMultilevel"/>
    <w:tmpl w:val="FDB8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73FDD"/>
    <w:multiLevelType w:val="multilevel"/>
    <w:tmpl w:val="01103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5B9BD5" w:themeColor="accent1"/>
        <w:sz w:val="4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5B9BD5" w:themeColor="accent1"/>
        <w:sz w:val="4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5B9BD5" w:themeColor="accent1"/>
        <w:sz w:val="4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color w:val="5B9BD5" w:themeColor="accent1"/>
        <w:sz w:val="4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5B9BD5" w:themeColor="accent1"/>
        <w:sz w:val="4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5B9BD5" w:themeColor="accent1"/>
        <w:sz w:val="4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color w:val="5B9BD5" w:themeColor="accent1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5B9BD5" w:themeColor="accent1"/>
        <w:sz w:val="40"/>
      </w:rPr>
    </w:lvl>
  </w:abstractNum>
  <w:abstractNum w:abstractNumId="39" w15:restartNumberingAfterBreak="0">
    <w:nsid w:val="7F5064AD"/>
    <w:multiLevelType w:val="hybridMultilevel"/>
    <w:tmpl w:val="2640C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38"/>
  </w:num>
  <w:num w:numId="4">
    <w:abstractNumId w:val="2"/>
  </w:num>
  <w:num w:numId="5">
    <w:abstractNumId w:val="34"/>
  </w:num>
  <w:num w:numId="6">
    <w:abstractNumId w:val="12"/>
  </w:num>
  <w:num w:numId="7">
    <w:abstractNumId w:val="20"/>
  </w:num>
  <w:num w:numId="8">
    <w:abstractNumId w:val="4"/>
  </w:num>
  <w:num w:numId="9">
    <w:abstractNumId w:val="14"/>
  </w:num>
  <w:num w:numId="10">
    <w:abstractNumId w:val="39"/>
  </w:num>
  <w:num w:numId="11">
    <w:abstractNumId w:val="32"/>
  </w:num>
  <w:num w:numId="12">
    <w:abstractNumId w:val="31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8"/>
  </w:num>
  <w:num w:numId="18">
    <w:abstractNumId w:val="5"/>
  </w:num>
  <w:num w:numId="19">
    <w:abstractNumId w:val="29"/>
  </w:num>
  <w:num w:numId="20">
    <w:abstractNumId w:val="23"/>
  </w:num>
  <w:num w:numId="21">
    <w:abstractNumId w:val="35"/>
  </w:num>
  <w:num w:numId="22">
    <w:abstractNumId w:val="18"/>
  </w:num>
  <w:num w:numId="23">
    <w:abstractNumId w:val="9"/>
  </w:num>
  <w:num w:numId="24">
    <w:abstractNumId w:val="30"/>
  </w:num>
  <w:num w:numId="25">
    <w:abstractNumId w:val="26"/>
  </w:num>
  <w:num w:numId="26">
    <w:abstractNumId w:val="27"/>
  </w:num>
  <w:num w:numId="27">
    <w:abstractNumId w:val="7"/>
  </w:num>
  <w:num w:numId="28">
    <w:abstractNumId w:val="22"/>
  </w:num>
  <w:num w:numId="29">
    <w:abstractNumId w:val="0"/>
  </w:num>
  <w:num w:numId="30">
    <w:abstractNumId w:val="15"/>
  </w:num>
  <w:num w:numId="31">
    <w:abstractNumId w:val="33"/>
  </w:num>
  <w:num w:numId="32">
    <w:abstractNumId w:val="3"/>
  </w:num>
  <w:num w:numId="33">
    <w:abstractNumId w:val="13"/>
  </w:num>
  <w:num w:numId="34">
    <w:abstractNumId w:val="6"/>
  </w:num>
  <w:num w:numId="35">
    <w:abstractNumId w:val="1"/>
  </w:num>
  <w:num w:numId="36">
    <w:abstractNumId w:val="8"/>
  </w:num>
  <w:num w:numId="37">
    <w:abstractNumId w:val="37"/>
  </w:num>
  <w:num w:numId="38">
    <w:abstractNumId w:val="16"/>
  </w:num>
  <w:num w:numId="39">
    <w:abstractNumId w:val="3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DE"/>
    <w:rsid w:val="00013E86"/>
    <w:rsid w:val="0007346F"/>
    <w:rsid w:val="000F5156"/>
    <w:rsid w:val="00161F38"/>
    <w:rsid w:val="0021518C"/>
    <w:rsid w:val="00250274"/>
    <w:rsid w:val="002602D5"/>
    <w:rsid w:val="002F6133"/>
    <w:rsid w:val="00346B4E"/>
    <w:rsid w:val="003500D9"/>
    <w:rsid w:val="003A7DDE"/>
    <w:rsid w:val="00421247"/>
    <w:rsid w:val="005F1541"/>
    <w:rsid w:val="00700A1A"/>
    <w:rsid w:val="0070660E"/>
    <w:rsid w:val="00961DED"/>
    <w:rsid w:val="00AC3CDE"/>
    <w:rsid w:val="00B755CC"/>
    <w:rsid w:val="00CA1EB4"/>
    <w:rsid w:val="00CE076E"/>
    <w:rsid w:val="00D274D9"/>
    <w:rsid w:val="00F9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7E2B"/>
  <w15:chartTrackingRefBased/>
  <w15:docId w15:val="{51ACF5CC-F1F4-41F2-8B6D-1DAE98A4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46F"/>
  </w:style>
  <w:style w:type="paragraph" w:styleId="1">
    <w:name w:val="heading 1"/>
    <w:basedOn w:val="a"/>
    <w:next w:val="a"/>
    <w:link w:val="10"/>
    <w:uiPriority w:val="9"/>
    <w:qFormat/>
    <w:rsid w:val="00073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3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734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4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734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734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 Spacing"/>
    <w:link w:val="a4"/>
    <w:uiPriority w:val="1"/>
    <w:qFormat/>
    <w:rsid w:val="0007346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07346F"/>
    <w:rPr>
      <w:rFonts w:eastAsiaTheme="minorEastAsia"/>
      <w:lang w:eastAsia="ru-RU"/>
    </w:rPr>
  </w:style>
  <w:style w:type="paragraph" w:styleId="a5">
    <w:name w:val="TOC Heading"/>
    <w:basedOn w:val="1"/>
    <w:next w:val="a"/>
    <w:uiPriority w:val="39"/>
    <w:unhideWhenUsed/>
    <w:qFormat/>
    <w:rsid w:val="0007346F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7346F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7346F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7346F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0734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073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List Paragraph"/>
    <w:basedOn w:val="a"/>
    <w:uiPriority w:val="34"/>
    <w:qFormat/>
    <w:rsid w:val="0007346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7346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346F"/>
    <w:rPr>
      <w:color w:val="605E5C"/>
      <w:shd w:val="clear" w:color="auto" w:fill="E1DFDD"/>
    </w:rPr>
  </w:style>
  <w:style w:type="paragraph" w:styleId="aa">
    <w:name w:val="Subtitle"/>
    <w:basedOn w:val="a"/>
    <w:next w:val="a"/>
    <w:link w:val="ab"/>
    <w:uiPriority w:val="11"/>
    <w:qFormat/>
    <w:rsid w:val="000734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07346F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07346F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07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7346F"/>
  </w:style>
  <w:style w:type="paragraph" w:styleId="af">
    <w:name w:val="footer"/>
    <w:basedOn w:val="a"/>
    <w:link w:val="af0"/>
    <w:uiPriority w:val="99"/>
    <w:unhideWhenUsed/>
    <w:rsid w:val="00073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7346F"/>
  </w:style>
  <w:style w:type="character" w:styleId="af1">
    <w:name w:val="annotation reference"/>
    <w:basedOn w:val="a0"/>
    <w:uiPriority w:val="99"/>
    <w:semiHidden/>
    <w:unhideWhenUsed/>
    <w:rsid w:val="0007346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7346F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7346F"/>
    <w:rPr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7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73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6.png"/><Relationship Id="rId11" Type="http://schemas.openxmlformats.org/officeDocument/2006/relationships/image" Target="media/image1.png"/><Relationship Id="rId24" Type="http://schemas.openxmlformats.org/officeDocument/2006/relationships/hyperlink" Target="https://xn--05-kmc.xn--80aafey1amqq.xn--d1acj3b/" TargetMode="External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39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hyperlink" Target="https://xn--05-kmc.xn--80aafey1amqq.xn--d1acj3b/" TargetMode="External"/><Relationship Id="rId14" Type="http://schemas.openxmlformats.org/officeDocument/2006/relationships/hyperlink" Target="mailto:noreply@&#1088;05.&#1085;&#1072;&#1074;&#1080;&#1075;&#1072;&#1090;&#1086;&#1088;.&#1076;&#1077;&#1090;&#1080;" TargetMode="External"/><Relationship Id="rId22" Type="http://schemas.openxmlformats.org/officeDocument/2006/relationships/hyperlink" Target="https://xn--05-kmc.xn--80aafey1amqq.xn--d1acj3b/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hyperlink" Target="https://rmcrd.ru/upload/iblock/4a2/4a2e00829f70c13cab008fe382f2df78.pdf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hyperlink" Target="https://xn--05-kmc.xn--80aafey1amqq.xn--d1acj3b/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58E3DD-693F-40FD-8723-E233049D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1637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навигатору для организаций</vt:lpstr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навигатору для родителей</dc:title>
  <dc:subject/>
  <dc:creator>Региональный модельный центр</dc:creator>
  <cp:keywords/>
  <dc:description/>
  <cp:lastModifiedBy>RMC A</cp:lastModifiedBy>
  <cp:revision>11</cp:revision>
  <dcterms:created xsi:type="dcterms:W3CDTF">2020-06-17T10:18:00Z</dcterms:created>
  <dcterms:modified xsi:type="dcterms:W3CDTF">2020-06-18T09:50:00Z</dcterms:modified>
</cp:coreProperties>
</file>