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C4" w:rsidRPr="005E6FC4" w:rsidRDefault="005E6FC4" w:rsidP="005E6FC4">
      <w:pPr>
        <w:spacing w:after="0" w:line="240" w:lineRule="auto"/>
        <w:jc w:val="right"/>
        <w:rPr>
          <w:b/>
          <w:color w:val="FF0000"/>
          <w:sz w:val="20"/>
        </w:rPr>
      </w:pPr>
      <w:r w:rsidRPr="005E6FC4">
        <w:rPr>
          <w:b/>
          <w:color w:val="FF0000"/>
          <w:sz w:val="20"/>
        </w:rPr>
        <w:t>Утверждаю:</w:t>
      </w:r>
    </w:p>
    <w:p w:rsidR="005E6FC4" w:rsidRPr="005E6FC4" w:rsidRDefault="005E6FC4" w:rsidP="005E6FC4">
      <w:pPr>
        <w:spacing w:after="0" w:line="240" w:lineRule="auto"/>
        <w:jc w:val="right"/>
        <w:rPr>
          <w:b/>
          <w:color w:val="FF0000"/>
          <w:sz w:val="20"/>
        </w:rPr>
      </w:pPr>
      <w:r w:rsidRPr="005E6FC4">
        <w:rPr>
          <w:b/>
          <w:color w:val="FF0000"/>
          <w:sz w:val="20"/>
        </w:rPr>
        <w:t>Заведующая МКДОУ «Цветковский детский сад»</w:t>
      </w:r>
    </w:p>
    <w:p w:rsidR="005E6FC4" w:rsidRPr="005E6FC4" w:rsidRDefault="005E6FC4" w:rsidP="005E6FC4">
      <w:pPr>
        <w:spacing w:after="0" w:line="240" w:lineRule="auto"/>
        <w:jc w:val="right"/>
        <w:rPr>
          <w:b/>
          <w:color w:val="FF0000"/>
          <w:sz w:val="20"/>
        </w:rPr>
      </w:pPr>
      <w:proofErr w:type="spellStart"/>
      <w:r w:rsidRPr="005E6FC4">
        <w:rPr>
          <w:b/>
          <w:color w:val="FF0000"/>
          <w:sz w:val="20"/>
        </w:rPr>
        <w:t>______Абдулаева</w:t>
      </w:r>
      <w:proofErr w:type="spellEnd"/>
      <w:r w:rsidRPr="005E6FC4">
        <w:rPr>
          <w:b/>
          <w:color w:val="FF0000"/>
          <w:sz w:val="20"/>
        </w:rPr>
        <w:t xml:space="preserve"> Р.А.</w:t>
      </w:r>
    </w:p>
    <w:p w:rsidR="005E6FC4" w:rsidRPr="005E6FC4" w:rsidRDefault="005E6FC4" w:rsidP="005E6FC4">
      <w:pPr>
        <w:spacing w:after="0" w:line="240" w:lineRule="auto"/>
        <w:jc w:val="right"/>
        <w:rPr>
          <w:b/>
          <w:color w:val="FF0000"/>
          <w:sz w:val="20"/>
        </w:rPr>
      </w:pPr>
      <w:proofErr w:type="spellStart"/>
      <w:r w:rsidRPr="005E6FC4">
        <w:rPr>
          <w:b/>
          <w:color w:val="FF0000"/>
          <w:sz w:val="20"/>
        </w:rPr>
        <w:t>Приказ№</w:t>
      </w:r>
      <w:proofErr w:type="spellEnd"/>
      <w:r w:rsidRPr="005E6FC4">
        <w:rPr>
          <w:b/>
          <w:color w:val="FF0000"/>
          <w:sz w:val="20"/>
        </w:rPr>
        <w:t>___ от «____»______.2020г</w:t>
      </w:r>
    </w:p>
    <w:p w:rsidR="005E6FC4" w:rsidRDefault="005E6FC4" w:rsidP="005E6FC4">
      <w:pPr>
        <w:spacing w:after="0"/>
        <w:jc w:val="center"/>
        <w:rPr>
          <w:b/>
          <w:color w:val="FF0000"/>
          <w:sz w:val="36"/>
        </w:rPr>
      </w:pPr>
    </w:p>
    <w:p w:rsidR="005E6FC4" w:rsidRDefault="005E6FC4" w:rsidP="00017EC2">
      <w:pPr>
        <w:jc w:val="center"/>
        <w:rPr>
          <w:b/>
          <w:color w:val="FF0000"/>
          <w:sz w:val="36"/>
        </w:rPr>
      </w:pPr>
    </w:p>
    <w:p w:rsidR="005E6FC4" w:rsidRDefault="005E6FC4" w:rsidP="00017EC2">
      <w:pPr>
        <w:jc w:val="center"/>
        <w:rPr>
          <w:b/>
          <w:color w:val="FF0000"/>
          <w:sz w:val="40"/>
        </w:rPr>
      </w:pPr>
    </w:p>
    <w:p w:rsidR="005E6FC4" w:rsidRPr="005E6FC4" w:rsidRDefault="00494E64" w:rsidP="00017EC2">
      <w:pPr>
        <w:jc w:val="center"/>
        <w:rPr>
          <w:b/>
          <w:color w:val="FF0000"/>
          <w:sz w:val="40"/>
        </w:rPr>
      </w:pPr>
      <w:r w:rsidRPr="005E6FC4">
        <w:rPr>
          <w:b/>
          <w:color w:val="FF0000"/>
          <w:sz w:val="40"/>
        </w:rPr>
        <w:t xml:space="preserve">План </w:t>
      </w:r>
    </w:p>
    <w:p w:rsidR="00494E64" w:rsidRDefault="00494E64" w:rsidP="005E6FC4">
      <w:pPr>
        <w:ind w:left="-284" w:firstLine="284"/>
        <w:jc w:val="center"/>
        <w:rPr>
          <w:sz w:val="24"/>
        </w:rPr>
      </w:pPr>
      <w:r w:rsidRPr="005E6FC4">
        <w:rPr>
          <w:b/>
          <w:color w:val="FF0000"/>
          <w:sz w:val="40"/>
        </w:rPr>
        <w:t>профилактической работы по предотвращению террористических актов в ДОУ на 2020-2021гг.</w:t>
      </w:r>
      <w:r w:rsidR="005E6FC4" w:rsidRPr="005E6FC4">
        <w:rPr>
          <w:sz w:val="24"/>
        </w:rPr>
        <w:t xml:space="preserve"> </w:t>
      </w:r>
      <w:r w:rsidR="005E6FC4">
        <w:rPr>
          <w:noProof/>
          <w:lang w:eastAsia="ru-RU"/>
        </w:rPr>
        <w:drawing>
          <wp:inline distT="0" distB="0" distL="0" distR="0">
            <wp:extent cx="5940425" cy="4219638"/>
            <wp:effectExtent l="19050" t="0" r="3175" b="0"/>
            <wp:docPr id="1" name="Рисунок 1" descr="http://xn--53-6kcd9bfoh1kza.xn--p1ai/wp-content/uploads/2018/10/novyiyrisun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53-6kcd9bfoh1kza.xn--p1ai/wp-content/uploads/2018/10/novyiyrisuno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C4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p w:rsidR="005E6FC4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p w:rsidR="005E6FC4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p w:rsidR="005E6FC4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p w:rsidR="005E6FC4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p w:rsidR="005E6FC4" w:rsidRPr="00017EC2" w:rsidRDefault="005E6FC4" w:rsidP="005E6FC4">
      <w:pPr>
        <w:ind w:left="-284" w:firstLine="284"/>
        <w:jc w:val="center"/>
        <w:rPr>
          <w:b/>
          <w:color w:val="FF0000"/>
          <w:sz w:val="36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684"/>
        <w:gridCol w:w="4420"/>
        <w:gridCol w:w="2007"/>
        <w:gridCol w:w="3526"/>
      </w:tblGrid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Мероприятия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94E64" w:rsidRPr="00017EC2" w:rsidTr="00017EC2">
        <w:tc>
          <w:tcPr>
            <w:tcW w:w="10637" w:type="dxa"/>
            <w:gridSpan w:val="4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Первоочередные, неотложные мероприятия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Знакомство с ст.2, 3,5,9 Закона РФ «О борьбе с терроризмом» Знакомство с ст.205, 206, 207, 208, 277, 218, 222, 226 Уголовного кодекса РФ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:rsidR="00494E64" w:rsidRPr="00017EC2" w:rsidRDefault="00494E64" w:rsidP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Организация внешней безопасности (</w:t>
            </w:r>
            <w:r w:rsidR="00017EC2">
              <w:rPr>
                <w:rFonts w:ascii="Times New Roman" w:hAnsi="Times New Roman" w:cs="Times New Roman"/>
                <w:sz w:val="24"/>
                <w:szCs w:val="24"/>
              </w:rPr>
              <w:t>складских помещениях, воротах</w:t>
            </w: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3 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пропускного режима в здание и на территорию)</w:t>
            </w:r>
            <w:proofErr w:type="gramEnd"/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0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007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26" w:type="dxa"/>
          </w:tcPr>
          <w:p w:rsidR="00494E64" w:rsidRPr="00017EC2" w:rsidRDefault="004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0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007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2 раза в 2 раза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26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94E64" w:rsidRPr="00017EC2" w:rsidTr="00017EC2">
        <w:tc>
          <w:tcPr>
            <w:tcW w:w="684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0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Инструктаж по пропускному режиму</w:t>
            </w:r>
          </w:p>
        </w:tc>
        <w:tc>
          <w:tcPr>
            <w:tcW w:w="2007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26" w:type="dxa"/>
          </w:tcPr>
          <w:p w:rsidR="00494E64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об организации охраны и защиты объекта (утверждается руководителем учреждения, подписывается ответственным лицом учреждения за выполнение мероприятий по антитеррористической защите объекта)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Осмотр территории на наличии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работе, воспитатели групп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0" w:type="dxa"/>
          </w:tcPr>
          <w:p w:rsidR="0030114E" w:rsidRPr="00017EC2" w:rsidRDefault="0030114E" w:rsidP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Ежедневные осмотры помещений и территории</w:t>
            </w:r>
            <w:r w:rsidR="0001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дежурства у дверей, регистрация всех посетителей в журнале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Заведующий, дежурные сотрудники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с представителем У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ВД с пр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оведением бесед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сотрудниками </w:t>
            </w:r>
            <w:r w:rsidRPr="00017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органов по темам: «Сущность терроризма», «Дисциплинированность и бдительность -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3526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0114E" w:rsidRPr="00017EC2" w:rsidTr="00017EC2">
        <w:tc>
          <w:tcPr>
            <w:tcW w:w="684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20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007" w:type="dxa"/>
          </w:tcPr>
          <w:p w:rsidR="0030114E" w:rsidRPr="00017EC2" w:rsidRDefault="0030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 раза в год</w:t>
            </w:r>
          </w:p>
        </w:tc>
        <w:tc>
          <w:tcPr>
            <w:tcW w:w="3526" w:type="dxa"/>
          </w:tcPr>
          <w:p w:rsidR="0030114E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по ГО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0" w:type="dxa"/>
          </w:tcPr>
          <w:p w:rsidR="008F6A78" w:rsidRPr="00017EC2" w:rsidRDefault="008F6A78" w:rsidP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содержание в порядке подсобных помещений и запасных выходов из ДОУ, которые должны быть закрыты. Проверка состояния ограждений, обеспечение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0" w:type="dxa"/>
          </w:tcPr>
          <w:p w:rsidR="008F6A78" w:rsidRPr="00017EC2" w:rsidRDefault="008F6A78" w:rsidP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и предметами ручной клади, своевременным вывозом твердых бытовых отходов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стендов.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0" w:type="dxa"/>
          </w:tcPr>
          <w:p w:rsidR="008F6A78" w:rsidRPr="00017EC2" w:rsidRDefault="008F6A78" w:rsidP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во взаимодействии с органами охраны правопорядка и сотрудниками ОП на время проведения мероприятий массового характера. 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праздники,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исправностью работы систем АПС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административнохозяйственной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Анализ работы по антитеррористической защищенности ДОУ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F6A78" w:rsidRPr="00017EC2" w:rsidTr="00017EC2">
        <w:tc>
          <w:tcPr>
            <w:tcW w:w="10637" w:type="dxa"/>
            <w:gridSpan w:val="4"/>
          </w:tcPr>
          <w:p w:rsidR="008F6A78" w:rsidRPr="00017EC2" w:rsidRDefault="008F6A7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b/>
                <w:color w:val="FF0000"/>
                <w:szCs w:val="24"/>
              </w:rPr>
              <w:t>Долгосрочные мероприятия, требующие длительного времени и значительных финансовых затрат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входной калитки 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домофоном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оборудованию подъездных путей оградительные конструкции и т.п.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F6A78" w:rsidRPr="00017EC2" w:rsidTr="00017EC2">
        <w:tc>
          <w:tcPr>
            <w:tcW w:w="10637" w:type="dxa"/>
            <w:gridSpan w:val="4"/>
          </w:tcPr>
          <w:p w:rsidR="008F6A78" w:rsidRPr="00017EC2" w:rsidRDefault="008F6A78" w:rsidP="00017EC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Работа с детьми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 «Как вызвать полицию»; «Правила поведения в городском транспорте»; «Служба специального назначения»; «Когда мамы нет дома»; «Военные профессии».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 Воспитатели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Включение в годовые и месячные планы образовательной работы встреч с сотрудниками правоохранительных органов по темам: «Сущность терроризма», «Дисциплинированность и бдительность - в чем выражается их взаимосвязь?».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F6A78" w:rsidRPr="00017EC2" w:rsidTr="00017EC2">
        <w:tc>
          <w:tcPr>
            <w:tcW w:w="684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бесед.</w:t>
            </w:r>
          </w:p>
        </w:tc>
        <w:tc>
          <w:tcPr>
            <w:tcW w:w="2007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8F6A78" w:rsidRPr="00017EC2" w:rsidRDefault="008F6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0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 согласно</w:t>
            </w:r>
          </w:p>
        </w:tc>
        <w:tc>
          <w:tcPr>
            <w:tcW w:w="2007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0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рисунков: «</w:t>
            </w:r>
            <w:proofErr w:type="spell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Яхочу</w:t>
            </w:r>
            <w:proofErr w:type="spell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жить счастливо»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огласно годового плана Воспитатели, старший воспитатель</w:t>
            </w:r>
          </w:p>
        </w:tc>
        <w:tc>
          <w:tcPr>
            <w:tcW w:w="2007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0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Развлечение «Мы голосуем за мир»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огласно годового плана</w:t>
            </w:r>
          </w:p>
        </w:tc>
        <w:tc>
          <w:tcPr>
            <w:tcW w:w="2007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0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007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10637" w:type="dxa"/>
            <w:gridSpan w:val="4"/>
          </w:tcPr>
          <w:p w:rsidR="00017EC2" w:rsidRPr="00017EC2" w:rsidRDefault="00017EC2" w:rsidP="00017EC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Работа с родителями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7" w:type="dxa"/>
            <w:gridSpan w:val="2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 о режиме 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7" w:type="dxa"/>
            <w:gridSpan w:val="2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E6FC4"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  <w:proofErr w:type="gramStart"/>
            <w:r w:rsidR="005E6F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посещения МКДОУ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EC2" w:rsidRPr="00017EC2" w:rsidTr="00017EC2">
        <w:tc>
          <w:tcPr>
            <w:tcW w:w="684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7" w:type="dxa"/>
            <w:gridSpan w:val="2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(папк</w:t>
            </w:r>
            <w:proofErr w:type="gramStart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17EC2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передвижки, консультационные папки, памятки, буклеты и т. п.).</w:t>
            </w:r>
          </w:p>
        </w:tc>
        <w:tc>
          <w:tcPr>
            <w:tcW w:w="3526" w:type="dxa"/>
          </w:tcPr>
          <w:p w:rsidR="00017EC2" w:rsidRPr="00017EC2" w:rsidRDefault="0001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13836" w:rsidRPr="00017EC2" w:rsidRDefault="00C069C7">
      <w:pPr>
        <w:rPr>
          <w:rFonts w:ascii="Times New Roman" w:hAnsi="Times New Roman" w:cs="Times New Roman"/>
          <w:sz w:val="24"/>
          <w:szCs w:val="24"/>
        </w:rPr>
      </w:pPr>
    </w:p>
    <w:sectPr w:rsidR="00A13836" w:rsidRPr="00017EC2" w:rsidSect="005E6F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4E64"/>
    <w:rsid w:val="00017EC2"/>
    <w:rsid w:val="00082D30"/>
    <w:rsid w:val="0030114E"/>
    <w:rsid w:val="0032432D"/>
    <w:rsid w:val="00494E64"/>
    <w:rsid w:val="005E6FC4"/>
    <w:rsid w:val="008F6A78"/>
    <w:rsid w:val="00C069C7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2020-10-29T09:19:00Z</cp:lastPrinted>
  <dcterms:created xsi:type="dcterms:W3CDTF">2020-10-29T08:33:00Z</dcterms:created>
  <dcterms:modified xsi:type="dcterms:W3CDTF">2020-10-29T10:11:00Z</dcterms:modified>
</cp:coreProperties>
</file>