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rStyle w:val="a4"/>
          <w:color w:val="111111"/>
          <w:sz w:val="30"/>
          <w:szCs w:val="30"/>
        </w:rPr>
      </w:pPr>
      <w:bookmarkStart w:id="0" w:name="_GoBack"/>
      <w:bookmarkEnd w:id="0"/>
      <w:r>
        <w:rPr>
          <w:noProof/>
          <w:color w:val="326693"/>
          <w:sz w:val="30"/>
          <w:szCs w:val="30"/>
        </w:rPr>
        <w:drawing>
          <wp:inline distT="0" distB="0" distL="0" distR="0" wp14:anchorId="03AC5219" wp14:editId="04D64D32">
            <wp:extent cx="2855344" cy="3019245"/>
            <wp:effectExtent l="0" t="0" r="2540" b="0"/>
            <wp:docPr id="1" name="Рисунок 1" descr="Изображение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14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4"/>
          <w:color w:val="111111"/>
          <w:sz w:val="30"/>
          <w:szCs w:val="30"/>
        </w:rPr>
        <w:t xml:space="preserve">               </w:t>
      </w:r>
      <w:r>
        <w:rPr>
          <w:noProof/>
          <w:color w:val="326693"/>
          <w:sz w:val="30"/>
          <w:szCs w:val="30"/>
        </w:rPr>
        <w:drawing>
          <wp:inline distT="0" distB="0" distL="0" distR="0" wp14:anchorId="6C121FF7" wp14:editId="0E613866">
            <wp:extent cx="2820838" cy="2932980"/>
            <wp:effectExtent l="0" t="0" r="0" b="1270"/>
            <wp:docPr id="2" name="Рисунок 2" descr="Изображение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888" cy="293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4"/>
          <w:color w:val="111111"/>
          <w:sz w:val="30"/>
          <w:szCs w:val="30"/>
        </w:rPr>
        <w:t xml:space="preserve"> </w:t>
      </w:r>
    </w:p>
    <w:p w:rsid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rStyle w:val="a4"/>
          <w:color w:val="111111"/>
          <w:sz w:val="30"/>
          <w:szCs w:val="30"/>
        </w:rPr>
      </w:pP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rStyle w:val="a4"/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 xml:space="preserve">ПАМЯТКА 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rFonts w:ascii="Tahoma" w:hAnsi="Tahoma" w:cs="Tahoma"/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 xml:space="preserve">                                по пожарной безопасности для детей</w:t>
      </w:r>
      <w:r w:rsidRPr="00DC69DD">
        <w:rPr>
          <w:color w:val="111111"/>
          <w:sz w:val="32"/>
          <w:szCs w:val="32"/>
        </w:rPr>
        <w:t> 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    </w:t>
      </w:r>
      <w:r w:rsidRPr="00DC69DD">
        <w:rPr>
          <w:rStyle w:val="a4"/>
          <w:color w:val="111111"/>
        </w:rPr>
        <w:t xml:space="preserve"> 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Чтобы избежать  </w:t>
      </w:r>
      <w:r w:rsidRPr="00DC69DD">
        <w:rPr>
          <w:rStyle w:val="a4"/>
          <w:color w:val="111111"/>
          <w:sz w:val="32"/>
          <w:szCs w:val="32"/>
        </w:rPr>
        <w:t>пожара</w:t>
      </w:r>
      <w:r w:rsidRPr="00DC69DD">
        <w:rPr>
          <w:color w:val="111111"/>
          <w:sz w:val="32"/>
          <w:szCs w:val="32"/>
        </w:rPr>
        <w:t>,</w:t>
      </w:r>
      <w:r w:rsidRPr="00DC69DD">
        <w:rPr>
          <w:color w:val="111111"/>
        </w:rPr>
        <w:t xml:space="preserve"> необходимо хорошо знать и строго соблюдать правила    пожарной безопасности.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18"/>
          <w:szCs w:val="18"/>
        </w:rPr>
      </w:pPr>
      <w:r w:rsidRPr="00DC69DD">
        <w:rPr>
          <w:rStyle w:val="a4"/>
          <w:color w:val="111111"/>
        </w:rPr>
        <w:t>ПОМНИТЕ: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брошенная ради баловства спичка может привести к тяжелым ожогам и травмами;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 устраивайте игр с огнем вблизи строений, в сараях, на чердаках, в подвалах;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 играйте со спичками, следите, чтобы со спичками не шалили маленькие дети;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 нагревайте незнакомые предметы, упаковки из-под порошков и красок, аэрозольные упаковки;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 растапливайте печи, не включайте газовые плитки;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—не играйте с электронагревательными приборами – от них, включенных в сеть и оставленных без  присмотра, может произойти пожар;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rStyle w:val="a4"/>
          <w:color w:val="111111"/>
        </w:rPr>
        <w:t>Если пожар все-таки произошел, вы должны знать, что необходимо сделать в первую очередь: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немедленной вызывайте пожарных по телефону «101» или «112», не забудьте назвать свою фамилию и точный адрес пожара, позовите на помощь взрослых;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срочно покиньте задымленное помещение;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если помещение, в котором вы находитесь сильно задымлено, то намочите платок или полотенце водой и дышите через него, пригнитесь к полу, и двигайтесь по направлению к выходу вдоль стены;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самое главное: как бы вы ни были напуганы, никогда не прячьтесь в укромные места.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>И помните, что пожар легче предупредить, чем потушить!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>
        <w:rPr>
          <w:rFonts w:ascii="Tahoma" w:hAnsi="Tahoma" w:cs="Tahoma"/>
          <w:noProof/>
          <w:color w:val="326693"/>
        </w:rPr>
        <w:lastRenderedPageBreak/>
        <w:drawing>
          <wp:inline distT="0" distB="0" distL="0" distR="0" wp14:anchorId="47B6AF68" wp14:editId="46740C5C">
            <wp:extent cx="6478330" cy="3700732"/>
            <wp:effectExtent l="0" t="0" r="0" b="0"/>
            <wp:docPr id="3" name="Рисунок 3" descr="Изображение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370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5"/>
          <w:b/>
          <w:bCs/>
          <w:color w:val="111111"/>
        </w:rPr>
        <w:t xml:space="preserve"> </w:t>
      </w:r>
      <w:r w:rsidRPr="00DC69DD">
        <w:rPr>
          <w:rStyle w:val="a5"/>
          <w:b/>
          <w:bCs/>
          <w:color w:val="111111"/>
        </w:rPr>
        <w:t>             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>Шалость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опасна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ребята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с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огнем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–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огонь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может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сжечь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и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квартиру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и</w:t>
      </w:r>
      <w:r w:rsidRPr="00DC69DD">
        <w:rPr>
          <w:color w:val="111111"/>
          <w:sz w:val="32"/>
          <w:szCs w:val="32"/>
        </w:rPr>
        <w:t> </w:t>
      </w:r>
      <w:r w:rsidRPr="00DC69DD">
        <w:rPr>
          <w:rStyle w:val="a4"/>
          <w:color w:val="111111"/>
          <w:sz w:val="32"/>
          <w:szCs w:val="32"/>
        </w:rPr>
        <w:t>дом!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Шалость детей с огнем – довольно распространенная причина пожара. Ребенок, оставшись без присмотра, может взять спички и, подражая взрослым, поджечь бумагу, включить в розетку электрический нагревательный прибор или даже устроить костер. Виноваты в этом, конечно, родители, которые оставляют одних детей в квартире, не прячут от них спички, не контролируют поведение детей, не следят за их играми, а иногда, потакая детским капризам, разрешают играть со спичками, поручают разжигать или присматривать за горящими конфорками газовой плиты, топящимися печами, работающими электробытовыми приборами.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Особенно опасны игры детей с огнем в местах, скрытых от глаз взрослых: на стройках, чердаках, в подвалах. При этом, как правило, сами виновники при виде пламени, вышедшего из-под контроля, теряются, получают тяжелейшие травмы, а иногда и гибнут.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 xml:space="preserve">Между тем подобных трагедий можно избежать. Необходимо постоянно разъяснять ребенку опасность игр с огнем, хранить спички или иные зажигательные принадлежности, а также особо опасные в пожарном отношении изделия, предметы и материалы вне досягаемости детей и по возможности не оставлять детей надолго без присмотра. Ведь обучение это привитие элементарных навыков осторожного обращения с огнем и умение правильно действовать в случае возникновения пожара. Соблюдение этих правил должно стать для детей таким же обязательным и естественным, как соблюдение </w:t>
      </w:r>
      <w:proofErr w:type="spellStart"/>
      <w:r w:rsidRPr="00DC69DD">
        <w:rPr>
          <w:color w:val="111111"/>
        </w:rPr>
        <w:t>санитарно</w:t>
      </w:r>
      <w:proofErr w:type="spellEnd"/>
      <w:r w:rsidRPr="00DC69DD">
        <w:rPr>
          <w:color w:val="111111"/>
        </w:rPr>
        <w:t xml:space="preserve"> – гигиенических правил. Помочь им в этом обязаны мы, взрослые. Поэтому детям необходимо разъяснять опасность игр и шалостей с огнем, правила предосторожности в обращении с электробытовыми приборами. Научить детей пользоваться первичными средствами пожаротушения (огнетушителями), вызывать на помощь пожарную охрану.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Порой, лозунги и плакаты не дают желаемых результатов, а родители в свою очередь практически не уделяют внимание обучению детей элементарным правилам пожарной безопасности и разъяснению им об опасности и последствиях пожара. Но хуже того, часто сами подают пример небрежного обращения с огнем, а также оставляют детей без присмотра наедине со спичками.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rStyle w:val="a5"/>
          <w:b/>
          <w:bCs/>
          <w:color w:val="111111"/>
        </w:rPr>
        <w:t>Родители, помните</w:t>
      </w:r>
      <w:r w:rsidRPr="00DC69DD">
        <w:rPr>
          <w:color w:val="111111"/>
        </w:rPr>
        <w:t>: </w:t>
      </w:r>
      <w:r w:rsidRPr="00DC69DD">
        <w:rPr>
          <w:rStyle w:val="a5"/>
          <w:b/>
          <w:bCs/>
          <w:color w:val="111111"/>
        </w:rPr>
        <w:t>огонь</w:t>
      </w:r>
      <w:r w:rsidRPr="00DC69DD">
        <w:rPr>
          <w:color w:val="111111"/>
        </w:rPr>
        <w:t> </w:t>
      </w:r>
      <w:r w:rsidRPr="00DC69DD">
        <w:rPr>
          <w:rStyle w:val="a5"/>
          <w:b/>
          <w:bCs/>
          <w:color w:val="111111"/>
        </w:rPr>
        <w:t>–</w:t>
      </w:r>
      <w:r w:rsidRPr="00DC69DD">
        <w:rPr>
          <w:color w:val="111111"/>
        </w:rPr>
        <w:t> </w:t>
      </w:r>
      <w:r w:rsidRPr="00DC69DD">
        <w:rPr>
          <w:rStyle w:val="a5"/>
          <w:b/>
          <w:bCs/>
          <w:color w:val="111111"/>
        </w:rPr>
        <w:t>опасная</w:t>
      </w:r>
      <w:r w:rsidRPr="00DC69DD">
        <w:rPr>
          <w:color w:val="111111"/>
        </w:rPr>
        <w:t> </w:t>
      </w:r>
      <w:r w:rsidRPr="00DC69DD">
        <w:rPr>
          <w:rStyle w:val="a5"/>
          <w:b/>
          <w:bCs/>
          <w:color w:val="111111"/>
        </w:rPr>
        <w:t>игрушка</w:t>
      </w:r>
      <w:r w:rsidRPr="00DC69DD">
        <w:rPr>
          <w:color w:val="111111"/>
        </w:rPr>
        <w:t> </w:t>
      </w:r>
      <w:r w:rsidRPr="00DC69DD">
        <w:rPr>
          <w:rStyle w:val="a5"/>
          <w:b/>
          <w:bCs/>
          <w:color w:val="111111"/>
        </w:rPr>
        <w:t>для</w:t>
      </w:r>
      <w:r w:rsidRPr="00DC69DD">
        <w:rPr>
          <w:color w:val="111111"/>
        </w:rPr>
        <w:t> </w:t>
      </w:r>
      <w:r w:rsidRPr="00DC69DD">
        <w:rPr>
          <w:rStyle w:val="a5"/>
          <w:b/>
          <w:bCs/>
          <w:color w:val="111111"/>
        </w:rPr>
        <w:t>детей!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Обрести уверенность или постоянный страх за детей зависит от Вас.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b/>
          <w:i/>
          <w:color w:val="111111"/>
          <w:sz w:val="32"/>
          <w:szCs w:val="32"/>
        </w:rPr>
      </w:pPr>
      <w:r w:rsidRPr="00DC69DD">
        <w:rPr>
          <w:b/>
          <w:i/>
          <w:color w:val="111111"/>
          <w:sz w:val="32"/>
          <w:szCs w:val="32"/>
        </w:rPr>
        <w:lastRenderedPageBreak/>
        <w:t xml:space="preserve">В случае возникновения пожара немедленно звоните в </w:t>
      </w:r>
      <w:proofErr w:type="spellStart"/>
      <w:r w:rsidRPr="00DC69DD">
        <w:rPr>
          <w:b/>
          <w:i/>
          <w:color w:val="111111"/>
          <w:sz w:val="32"/>
          <w:szCs w:val="32"/>
        </w:rPr>
        <w:t>пожарно</w:t>
      </w:r>
      <w:proofErr w:type="spellEnd"/>
      <w:r w:rsidRPr="00DC69DD">
        <w:rPr>
          <w:b/>
          <w:i/>
          <w:color w:val="111111"/>
          <w:sz w:val="32"/>
          <w:szCs w:val="32"/>
        </w:rPr>
        <w:t xml:space="preserve"> – спасательную службу по телефону «101» или «112»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 xml:space="preserve"> «Чтобы не сгореть».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>
        <w:rPr>
          <w:rFonts w:ascii="Tahoma" w:hAnsi="Tahoma" w:cs="Tahoma"/>
          <w:noProof/>
          <w:color w:val="326693"/>
        </w:rPr>
        <w:drawing>
          <wp:inline distT="0" distB="0" distL="0" distR="0" wp14:anchorId="6D0B0E9E" wp14:editId="5C3CC480">
            <wp:extent cx="6771736" cy="3381555"/>
            <wp:effectExtent l="0" t="0" r="0" b="9525"/>
            <wp:docPr id="4" name="Рисунок 4" descr="Изображение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ображение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918" cy="338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DD">
        <w:rPr>
          <w:color w:val="111111"/>
        </w:rPr>
        <w:t>Пожары причиняют людям большие несчастья. Чтобы избежать этого, нужно строго соблюдать правила пожарной безопасности.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Помните! Эти правила требуют только одного: осторожного обращения с огнем.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В первую очередь не играйте со спичками, следите, чтобы не шалили с огнем ваши товарищи и маленькие дети.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Не устраивайте игр с огнем в сараях, подвалах, на чердаках. По необходимости ходите туда только днем и только по делу, а в вечернее время для освещения используйте электрические фонари.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Ни в коем случае не разрешается пользоваться спичками, свечами.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Не играйте с электронагревательными приборами, это опасно! От электроприборов, включенных в сеть и оставленных без присмотра, часто возникают пожары.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Ребята! Помните эти правила всегда, разъясняйте их своим друзьям и товарищам. Этим вы окажите помощь работникам противопожарной службы в деле предупреждения пожаров в школах, жилых домах, в лагерях.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Пожар может возникнуть в любом месте и в любое время. Поэтому к нему надо быть всегда подготовленным. Мы предлагаем вам запомнить простейшие правила, которые могут спастись от огня и дыма. Главное, что нужно запомнить — спички и зажигалки служат для хозяйственных дел, но никак не для игр. Даже маленькая искра может привести к большой беде.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Не включайте телевизор без взрослых. Если пожар случился в твоей квартире — убегай подальше.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Не забудь закрыть за собой дверь. Твердо знайте, что из дома есть два спасательных выхода: если нельзя выйти в дверь, зовите на помощь с балкона или окна.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Ни в коем случае не прячьтесь во время пожара под кроватью или в шкафу — пожарным будет трудно вас найти.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lastRenderedPageBreak/>
        <w:t>Если на вас загорелась одежда, остановитесь, падайте на землю и катайтесь. Если вы обожгли руку — подставьте ее под струю холодной воды и позовите на помощь взрослых.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Если в подъезде огонь или дым, не выходите из квартиры. Откройте окно или балкон и зовите на помощь.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32"/>
          <w:szCs w:val="32"/>
        </w:rPr>
      </w:pPr>
      <w:r w:rsidRPr="00DC69DD">
        <w:rPr>
          <w:color w:val="111111"/>
          <w:sz w:val="32"/>
          <w:szCs w:val="32"/>
        </w:rPr>
        <w:t>Телефон пожарной охраны запомнить очень легко — «101», с сотового телефона набирайте номер «112».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b/>
          <w:color w:val="111111"/>
          <w:sz w:val="18"/>
          <w:szCs w:val="18"/>
        </w:rPr>
      </w:pPr>
      <w:r w:rsidRPr="00DC69DD">
        <w:rPr>
          <w:b/>
          <w:color w:val="111111"/>
        </w:rPr>
        <w:t>Назовите свое имя и адрес. Если не дозвонились сами, попросите об этом старших.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>
        <w:rPr>
          <w:rFonts w:ascii="Tahoma" w:hAnsi="Tahoma" w:cs="Tahoma"/>
          <w:noProof/>
          <w:color w:val="326693"/>
        </w:rPr>
        <w:drawing>
          <wp:inline distT="0" distB="0" distL="0" distR="0" wp14:anchorId="224B3B24" wp14:editId="3B28A959">
            <wp:extent cx="6668219" cy="3424687"/>
            <wp:effectExtent l="0" t="0" r="0" b="4445"/>
            <wp:docPr id="5" name="Рисунок 5" descr="Изображение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373" cy="342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DD">
        <w:rPr>
          <w:rStyle w:val="a4"/>
          <w:color w:val="111111"/>
          <w:sz w:val="32"/>
          <w:szCs w:val="32"/>
        </w:rPr>
        <w:t>Памятка по пожарной безопасности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>Причины возникновения пожаров: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1. Неисправность электросети, электроприборов, утечка газа.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2. Неосторожное обращение и шалости детей с огнем.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3. Оставленные открытыми и без присмотра двери топок печей.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4. Использование неисправных отопительных приборов.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Для предупреждения возгораний в жилище необходимо строго соблюдать несложные правила пожарной безопасности.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Вот некоторые из них: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 оставлять включенными электроприборы после работы с ними;                                        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 — не включать в одну розетку несколько мощных потребителей электроэнергии;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пользуясь свечами, изолировать их от стола огнестойкими материалами;                           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 — не применять бенгальские огни, хлопушки и другие пиротехнические средства в квартирах;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— не устраивать игр со спичками, другими горящими предметами и легковоспламеняющимися материалами.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>
        <w:rPr>
          <w:rFonts w:ascii="Tahoma" w:hAnsi="Tahoma" w:cs="Tahoma"/>
          <w:noProof/>
          <w:color w:val="326693"/>
        </w:rPr>
        <w:lastRenderedPageBreak/>
        <w:drawing>
          <wp:inline distT="0" distB="0" distL="0" distR="0" wp14:anchorId="21F589EF" wp14:editId="63B95E0E">
            <wp:extent cx="5874588" cy="3830128"/>
            <wp:effectExtent l="0" t="0" r="0" b="0"/>
            <wp:docPr id="6" name="Рисунок 6" descr="Изображение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600" cy="383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9DD">
        <w:rPr>
          <w:rStyle w:val="a4"/>
          <w:color w:val="111111"/>
          <w:sz w:val="32"/>
          <w:szCs w:val="32"/>
        </w:rPr>
        <w:t>Правила поведения во время пожара: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1. Обнаружив пожар, позвоните в пожарную службу по номера  101.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2. Позвонив пожарным, вы должны четко сказать свою фамилию и адрес, а также объяснить, что и где горит.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3. Предупредите о пожаре соседей, если необходимо, они помогут вам вызвать пожарных.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4. При пожаре нельзя прятаться под кровать, в шкаф, под ванну. Лучше вообще убежать из квартиры или из дома.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5. Помните: дым гораздо опаснее огня. Если чувствуете, что задыхаетесь, закройте нос и рот мокрой тряпкой, лягте  на пол и ползите к выходу – внизу дыма меньше.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6. Ожидая приезда пожарных, старайтесь сохранять спокойствие: вас обязательно спасут.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7. При пожаре больше опасен не огонь, а дым. От дыма нельзя спрятаться! Он найдет тебя везде!                                                                                              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8. Закройте за собой входную дверь, но не запирайте её на ключ.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>Действия при возгорании телевизора: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1. Обесточить телевизор.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2. Сообщить в пожарную службу по телефону </w:t>
      </w:r>
      <w:r w:rsidRPr="00DC69DD">
        <w:rPr>
          <w:rStyle w:val="a4"/>
          <w:color w:val="111111"/>
        </w:rPr>
        <w:t>101 или 112.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3. Если горение продолжается, накрыть телевизор плотной тканью, засыпать землёй из цветочного горшка.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4. Если вы не в силах справиться с огнем, покинуть помещение, плотно закрыв двери, окна. Сообщить соседям.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>Действия в задымленном помещении, если есть возможность выхода: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1.Позвонить в пожарную службу по телефону 101 или 112.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lastRenderedPageBreak/>
        <w:t>2.Дышать через мокрую ткань.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3.Двигаться,  пригнувшись или ползком к выходу.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4.Не входить туда, где большая концентрация дыма.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5. Плотно закрыв за собой дверь, двигаться вдоль стены по лестнице.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center"/>
        <w:rPr>
          <w:color w:val="111111"/>
          <w:sz w:val="32"/>
          <w:szCs w:val="32"/>
        </w:rPr>
      </w:pPr>
      <w:r w:rsidRPr="00DC69DD">
        <w:rPr>
          <w:rStyle w:val="a4"/>
          <w:color w:val="111111"/>
          <w:sz w:val="32"/>
          <w:szCs w:val="32"/>
        </w:rPr>
        <w:t>Действия в случае, когда огонь отрезал путь к выходу:</w:t>
      </w:r>
    </w:p>
    <w:p w:rsidR="00E67E08" w:rsidRDefault="00E67E08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</w:rPr>
      </w:pP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1.Позвонить в пожарную службу по телефону 101 или 112.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2. Заткнуть тряпками все щели в двери, поливать дверь водой.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3. Создать запас воды в ванной комнате.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4. Находиться лучше на полу около окна, дыша через мокрую ткань или выйти на балкон.</w:t>
      </w:r>
    </w:p>
    <w:p w:rsidR="00DC69DD" w:rsidRPr="00DC69DD" w:rsidRDefault="00DC69DD" w:rsidP="00DC69DD">
      <w:pPr>
        <w:pStyle w:val="a3"/>
        <w:shd w:val="clear" w:color="auto" w:fill="FFFFFF"/>
        <w:spacing w:before="150" w:beforeAutospacing="0" w:after="180" w:afterAutospacing="0"/>
        <w:jc w:val="both"/>
        <w:rPr>
          <w:color w:val="111111"/>
          <w:sz w:val="18"/>
          <w:szCs w:val="18"/>
        </w:rPr>
      </w:pPr>
      <w:r w:rsidRPr="00DC69DD">
        <w:rPr>
          <w:color w:val="111111"/>
        </w:rPr>
        <w:t>5. Взять с собой мокрое одеяло, чтобы защититься от огня (если начнет проникать), фонарик и яркую тряпку для сигнала спасателям.</w:t>
      </w:r>
    </w:p>
    <w:p w:rsidR="00DC69DD" w:rsidRDefault="00DC69DD"/>
    <w:p w:rsidR="00DC69DD" w:rsidRPr="00DC69DD" w:rsidRDefault="00DC69DD" w:rsidP="00DC69DD"/>
    <w:p w:rsidR="00DC69DD" w:rsidRPr="00DC69DD" w:rsidRDefault="00DC69DD" w:rsidP="00DC69DD"/>
    <w:p w:rsidR="00DC69DD" w:rsidRDefault="00DC69DD" w:rsidP="00DC69DD"/>
    <w:p w:rsidR="00E67E08" w:rsidRDefault="00DC69DD" w:rsidP="00DC69D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C69DD">
        <w:rPr>
          <w:rFonts w:ascii="Times New Roman" w:hAnsi="Times New Roman" w:cs="Times New Roman"/>
          <w:b/>
          <w:sz w:val="40"/>
          <w:szCs w:val="40"/>
        </w:rPr>
        <w:t xml:space="preserve">Отдел надзорной деятельности и профилактический работы по Тюменскому, </w:t>
      </w:r>
      <w:proofErr w:type="spellStart"/>
      <w:r w:rsidRPr="00DC69DD">
        <w:rPr>
          <w:rFonts w:ascii="Times New Roman" w:hAnsi="Times New Roman" w:cs="Times New Roman"/>
          <w:b/>
          <w:sz w:val="40"/>
          <w:szCs w:val="40"/>
        </w:rPr>
        <w:t>Нижнетавдинскому</w:t>
      </w:r>
      <w:proofErr w:type="spellEnd"/>
      <w:r w:rsidRPr="00DC69DD">
        <w:rPr>
          <w:rFonts w:ascii="Times New Roman" w:hAnsi="Times New Roman" w:cs="Times New Roman"/>
          <w:b/>
          <w:sz w:val="40"/>
          <w:szCs w:val="40"/>
        </w:rPr>
        <w:t xml:space="preserve"> МР УНД и ПР ГУ МЧС России по Тюменской области.</w:t>
      </w:r>
    </w:p>
    <w:p w:rsidR="00E67E08" w:rsidRDefault="00E67E08" w:rsidP="00E67E08">
      <w:pPr>
        <w:rPr>
          <w:rFonts w:ascii="Times New Roman" w:hAnsi="Times New Roman" w:cs="Times New Roman"/>
          <w:sz w:val="40"/>
          <w:szCs w:val="40"/>
        </w:rPr>
      </w:pPr>
    </w:p>
    <w:p w:rsidR="003259CB" w:rsidRPr="00E67E08" w:rsidRDefault="00E67E08" w:rsidP="00E67E08">
      <w:pPr>
        <w:tabs>
          <w:tab w:val="left" w:pos="4361"/>
        </w:tabs>
        <w:jc w:val="center"/>
        <w:rPr>
          <w:rFonts w:ascii="Times New Roman" w:hAnsi="Times New Roman" w:cs="Times New Roman"/>
          <w:sz w:val="60"/>
          <w:szCs w:val="60"/>
          <w:u w:val="single"/>
        </w:rPr>
      </w:pPr>
      <w:r w:rsidRPr="00E67E08">
        <w:rPr>
          <w:rFonts w:ascii="Times New Roman" w:hAnsi="Times New Roman" w:cs="Times New Roman"/>
          <w:sz w:val="40"/>
          <w:szCs w:val="40"/>
          <w:u w:val="single"/>
        </w:rPr>
        <w:t xml:space="preserve">Телефоны: </w:t>
      </w:r>
      <w:r w:rsidRPr="00E67E08">
        <w:rPr>
          <w:rFonts w:ascii="Times New Roman" w:hAnsi="Times New Roman" w:cs="Times New Roman"/>
          <w:sz w:val="60"/>
          <w:szCs w:val="60"/>
          <w:u w:val="single"/>
        </w:rPr>
        <w:t>101 или 112</w:t>
      </w:r>
    </w:p>
    <w:sectPr w:rsidR="003259CB" w:rsidRPr="00E67E08" w:rsidSect="00DC69DD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99"/>
    <w:rsid w:val="002450A1"/>
    <w:rsid w:val="00592899"/>
    <w:rsid w:val="005968CD"/>
    <w:rsid w:val="00DC69DD"/>
    <w:rsid w:val="00E67E08"/>
    <w:rsid w:val="00F7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FDF9A-0A76-4DF6-8705-922340B6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69DD"/>
    <w:rPr>
      <w:b/>
      <w:bCs/>
    </w:rPr>
  </w:style>
  <w:style w:type="character" w:styleId="a5">
    <w:name w:val="Emphasis"/>
    <w:basedOn w:val="a0"/>
    <w:uiPriority w:val="20"/>
    <w:qFormat/>
    <w:rsid w:val="00DC69D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C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vfl.ru/ii/1527771145/e298190e/21946475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vfl.ru/ii/1527771333/ef170dbf/21946548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mages.vfl.ru/ii/1527771028/6466bc1b/21946415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vfl.ru/ii/1527771220/016716d3/21946499.jpg" TargetMode="External"/><Relationship Id="rId4" Type="http://schemas.openxmlformats.org/officeDocument/2006/relationships/hyperlink" Target="http://images.vfl.ru/ii/1527771059/ef695f02/21946434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vfl.ru/ii/1527771441/8bdf4661/2194660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2</cp:revision>
  <dcterms:created xsi:type="dcterms:W3CDTF">2020-07-09T03:32:00Z</dcterms:created>
  <dcterms:modified xsi:type="dcterms:W3CDTF">2020-07-09T03:32:00Z</dcterms:modified>
</cp:coreProperties>
</file>