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  <w:bookmarkStart w:id="0" w:name="_GoBack"/>
      <w:bookmarkEnd w:id="0"/>
    </w:p>
    <w:p w:rsidR="00157DA1" w:rsidRPr="0068223E" w:rsidRDefault="001D1138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  <w:r w:rsidRPr="0068223E">
        <w:rPr>
          <w:rFonts w:ascii="Arial" w:hAnsi="Arial" w:cs="Arial"/>
          <w:i/>
          <w:color w:val="000000"/>
          <w:lang w:val="ru-RU"/>
        </w:rPr>
        <w:t xml:space="preserve">Муниципальное </w:t>
      </w:r>
      <w:r w:rsidR="00413E0C">
        <w:rPr>
          <w:rFonts w:ascii="Arial" w:hAnsi="Arial" w:cs="Arial"/>
          <w:i/>
          <w:color w:val="000000"/>
          <w:lang w:val="ru-RU"/>
        </w:rPr>
        <w:t xml:space="preserve">казенное </w:t>
      </w:r>
      <w:r w:rsidRPr="0068223E">
        <w:rPr>
          <w:rFonts w:ascii="Arial" w:hAnsi="Arial" w:cs="Arial"/>
          <w:i/>
          <w:color w:val="000000"/>
          <w:lang w:val="ru-RU"/>
        </w:rPr>
        <w:t>дошкольное образовательное учреждение</w:t>
      </w:r>
      <w:r w:rsidRPr="0068223E">
        <w:rPr>
          <w:rFonts w:ascii="Arial" w:hAnsi="Arial" w:cs="Arial"/>
          <w:i/>
          <w:lang w:val="ru-RU"/>
        </w:rPr>
        <w:br/>
      </w:r>
      <w:r w:rsidRPr="0068223E">
        <w:rPr>
          <w:rFonts w:ascii="Arial" w:hAnsi="Arial" w:cs="Arial"/>
          <w:i/>
          <w:color w:val="000000"/>
          <w:lang w:val="ru-RU"/>
        </w:rPr>
        <w:t>«</w:t>
      </w:r>
      <w:r w:rsidR="00413E0C">
        <w:rPr>
          <w:rFonts w:ascii="Arial" w:hAnsi="Arial" w:cs="Arial"/>
          <w:i/>
          <w:color w:val="000000"/>
          <w:lang w:val="ru-RU"/>
        </w:rPr>
        <w:t>Цветковский детский сад</w:t>
      </w:r>
      <w:r w:rsidRPr="0068223E">
        <w:rPr>
          <w:rFonts w:ascii="Arial" w:hAnsi="Arial" w:cs="Arial"/>
          <w:i/>
          <w:color w:val="000000"/>
          <w:lang w:val="ru-RU"/>
        </w:rPr>
        <w:t>»</w:t>
      </w:r>
      <w:r w:rsidRPr="0068223E">
        <w:rPr>
          <w:rFonts w:ascii="Arial" w:hAnsi="Arial" w:cs="Arial"/>
          <w:i/>
          <w:lang w:val="ru-RU"/>
        </w:rPr>
        <w:br/>
      </w:r>
    </w:p>
    <w:p w:rsidR="00157DA1" w:rsidRPr="0068223E" w:rsidRDefault="00157DA1" w:rsidP="0068223E">
      <w:pPr>
        <w:spacing w:before="120" w:beforeAutospacing="0" w:after="0" w:afterAutospacing="0"/>
        <w:jc w:val="center"/>
        <w:rPr>
          <w:rFonts w:ascii="Arial" w:hAnsi="Arial" w:cs="Arial"/>
          <w:color w:val="000000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2"/>
        <w:gridCol w:w="1884"/>
        <w:gridCol w:w="2935"/>
      </w:tblGrid>
      <w:tr w:rsidR="00157DA1" w:rsidRPr="0068223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D1138" w:rsidP="0068223E">
            <w:pPr>
              <w:spacing w:before="120" w:beforeAutospacing="0" w:after="0" w:afterAutospacing="0"/>
              <w:rPr>
                <w:rFonts w:ascii="Arial" w:hAnsi="Arial" w:cs="Arial"/>
                <w:lang w:val="ru-RU"/>
              </w:rPr>
            </w:pPr>
            <w:r w:rsidRPr="0068223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D1138" w:rsidP="0068223E">
            <w:pPr>
              <w:spacing w:before="120" w:beforeAutospacing="0" w:after="0" w:afterAutospacing="0"/>
              <w:rPr>
                <w:rFonts w:ascii="Arial" w:hAnsi="Arial" w:cs="Arial"/>
              </w:rPr>
            </w:pPr>
            <w:r w:rsidRPr="0068223E">
              <w:rPr>
                <w:rFonts w:ascii="Arial" w:hAnsi="Arial" w:cs="Arial"/>
                <w:b/>
                <w:bCs/>
                <w:color w:val="000000"/>
              </w:rPr>
              <w:t>УТВЕРЖДАЮ</w:t>
            </w:r>
          </w:p>
        </w:tc>
      </w:tr>
      <w:tr w:rsidR="00157DA1" w:rsidRPr="00486A03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D1138" w:rsidP="00413E0C">
            <w:pPr>
              <w:spacing w:before="0" w:beforeAutospacing="0" w:after="0" w:afterAutospacing="0"/>
              <w:rPr>
                <w:rFonts w:ascii="Arial" w:hAnsi="Arial" w:cs="Arial"/>
              </w:rPr>
            </w:pPr>
            <w:r w:rsidRPr="0068223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3E0C" w:rsidRDefault="001D1138" w:rsidP="00413E0C">
            <w:pPr>
              <w:spacing w:before="0" w:beforeAutospacing="0" w:after="0" w:afterAutospacing="0"/>
              <w:rPr>
                <w:rFonts w:ascii="Arial" w:hAnsi="Arial" w:cs="Arial"/>
                <w:color w:val="000000"/>
                <w:lang w:val="ru-RU"/>
              </w:rPr>
            </w:pPr>
            <w:r w:rsidRPr="00413E0C">
              <w:rPr>
                <w:rFonts w:ascii="Arial" w:hAnsi="Arial" w:cs="Arial"/>
                <w:color w:val="000000"/>
                <w:lang w:val="ru-RU"/>
              </w:rPr>
              <w:t>Заведующий</w:t>
            </w:r>
          </w:p>
          <w:p w:rsidR="00157DA1" w:rsidRPr="00413E0C" w:rsidRDefault="001D1138" w:rsidP="00413E0C">
            <w:pPr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413E0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413E0C">
              <w:rPr>
                <w:rFonts w:ascii="Arial" w:hAnsi="Arial" w:cs="Arial"/>
                <w:i/>
                <w:color w:val="000000"/>
                <w:lang w:val="ru-RU"/>
              </w:rPr>
              <w:t>М</w:t>
            </w:r>
            <w:r w:rsidR="00413E0C">
              <w:rPr>
                <w:rFonts w:ascii="Arial" w:hAnsi="Arial" w:cs="Arial"/>
                <w:i/>
                <w:color w:val="000000"/>
                <w:lang w:val="ru-RU"/>
              </w:rPr>
              <w:t>К</w:t>
            </w:r>
            <w:r w:rsidRPr="00413E0C">
              <w:rPr>
                <w:rFonts w:ascii="Arial" w:hAnsi="Arial" w:cs="Arial"/>
                <w:i/>
                <w:color w:val="000000"/>
                <w:lang w:val="ru-RU"/>
              </w:rPr>
              <w:t xml:space="preserve">ДОУ </w:t>
            </w:r>
            <w:r w:rsidR="00413E0C">
              <w:rPr>
                <w:rFonts w:ascii="Arial" w:hAnsi="Arial" w:cs="Arial"/>
                <w:i/>
                <w:color w:val="000000"/>
                <w:lang w:val="ru-RU"/>
              </w:rPr>
              <w:t>«Цветковский детский сад»</w:t>
            </w:r>
          </w:p>
        </w:tc>
      </w:tr>
      <w:tr w:rsidR="00157DA1" w:rsidRPr="0068223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413E0C" w:rsidRDefault="001D1138" w:rsidP="00413E0C">
            <w:pPr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68223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413E0C" w:rsidRDefault="00413E0C" w:rsidP="00413E0C">
            <w:pPr>
              <w:spacing w:before="0" w:beforeAutospacing="0" w:after="0" w:afterAutospacing="0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color w:val="000000"/>
                <w:lang w:val="ru-RU"/>
              </w:rPr>
              <w:t>_</w:t>
            </w:r>
            <w:proofErr w:type="spellStart"/>
            <w:r>
              <w:rPr>
                <w:rFonts w:ascii="Arial" w:hAnsi="Arial" w:cs="Arial"/>
                <w:i/>
                <w:color w:val="000000"/>
                <w:lang w:val="ru-RU"/>
              </w:rPr>
              <w:t>Абдулаева</w:t>
            </w:r>
            <w:proofErr w:type="spellEnd"/>
            <w:r>
              <w:rPr>
                <w:rFonts w:ascii="Arial" w:hAnsi="Arial" w:cs="Arial"/>
                <w:i/>
                <w:color w:val="000000"/>
                <w:lang w:val="ru-RU"/>
              </w:rPr>
              <w:t xml:space="preserve"> Р.А.</w:t>
            </w:r>
          </w:p>
        </w:tc>
        <w:tc>
          <w:tcPr>
            <w:tcW w:w="2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57DA1" w:rsidP="00413E0C">
            <w:pPr>
              <w:spacing w:before="0" w:beforeAutospacing="0" w:after="0" w:afterAutospacing="0"/>
              <w:rPr>
                <w:rFonts w:ascii="Arial" w:hAnsi="Arial" w:cs="Arial"/>
                <w:i/>
              </w:rPr>
            </w:pPr>
          </w:p>
        </w:tc>
      </w:tr>
      <w:tr w:rsidR="00157DA1" w:rsidRPr="0068223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57DA1" w:rsidP="00413E0C">
            <w:p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413E0C" w:rsidP="00782242">
            <w:pPr>
              <w:spacing w:before="0" w:beforeAutospacing="0" w:after="0" w:afterAutospacing="0"/>
              <w:rPr>
                <w:rFonts w:ascii="Arial" w:hAnsi="Arial" w:cs="Arial"/>
              </w:rPr>
            </w:pPr>
            <w:r w:rsidRPr="00782242">
              <w:rPr>
                <w:rFonts w:ascii="Arial" w:hAnsi="Arial" w:cs="Arial"/>
                <w:i/>
                <w:color w:val="0D0D0D" w:themeColor="text1" w:themeTint="F2"/>
                <w:lang w:val="ru-RU"/>
              </w:rPr>
              <w:t>«</w:t>
            </w:r>
            <w:r w:rsidR="00782242" w:rsidRPr="00782242">
              <w:rPr>
                <w:rFonts w:ascii="Arial" w:hAnsi="Arial" w:cs="Arial"/>
                <w:i/>
                <w:color w:val="0D0D0D" w:themeColor="text1" w:themeTint="F2"/>
                <w:lang w:val="ru-RU"/>
              </w:rPr>
              <w:t>01</w:t>
            </w:r>
            <w:r w:rsidRPr="00782242">
              <w:rPr>
                <w:rFonts w:ascii="Arial" w:hAnsi="Arial" w:cs="Arial"/>
                <w:i/>
                <w:color w:val="0D0D0D" w:themeColor="text1" w:themeTint="F2"/>
                <w:lang w:val="ru-RU"/>
              </w:rPr>
              <w:t>»</w:t>
            </w:r>
            <w:r w:rsidR="00782242" w:rsidRPr="00782242">
              <w:rPr>
                <w:rFonts w:ascii="Arial" w:hAnsi="Arial" w:cs="Arial"/>
                <w:i/>
                <w:color w:val="0D0D0D" w:themeColor="text1" w:themeTint="F2"/>
                <w:lang w:val="ru-RU"/>
              </w:rPr>
              <w:t>сентября</w:t>
            </w:r>
            <w:r w:rsidR="00782242">
              <w:rPr>
                <w:rFonts w:ascii="Arial" w:hAnsi="Arial" w:cs="Arial"/>
                <w:i/>
                <w:color w:val="00B0F0"/>
                <w:lang w:val="ru-RU"/>
              </w:rPr>
              <w:t xml:space="preserve"> </w:t>
            </w:r>
            <w:r w:rsidR="001D1138" w:rsidRPr="0068223E">
              <w:rPr>
                <w:rFonts w:ascii="Arial" w:hAnsi="Arial" w:cs="Arial"/>
                <w:color w:val="000000"/>
              </w:rPr>
              <w:t>20</w:t>
            </w:r>
            <w:r w:rsidR="001D1138" w:rsidRPr="0068223E">
              <w:rPr>
                <w:rFonts w:ascii="Arial" w:hAnsi="Arial" w:cs="Arial"/>
                <w:i/>
                <w:color w:val="000000"/>
              </w:rPr>
              <w:t>2</w:t>
            </w:r>
            <w:r w:rsidR="00782242">
              <w:rPr>
                <w:rFonts w:ascii="Arial" w:hAnsi="Arial" w:cs="Arial"/>
                <w:i/>
                <w:color w:val="000000"/>
                <w:lang w:val="ru-RU"/>
              </w:rPr>
              <w:t>2</w:t>
            </w:r>
            <w:r w:rsidR="001D1138" w:rsidRPr="0068223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D1138" w:rsidRPr="0068223E">
              <w:rPr>
                <w:rFonts w:ascii="Arial" w:hAnsi="Arial" w:cs="Arial"/>
                <w:color w:val="000000"/>
              </w:rPr>
              <w:t>года</w:t>
            </w:r>
            <w:proofErr w:type="spellEnd"/>
          </w:p>
        </w:tc>
      </w:tr>
      <w:tr w:rsidR="00157DA1" w:rsidRPr="0068223E" w:rsidTr="00926118">
        <w:tc>
          <w:tcPr>
            <w:tcW w:w="4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57DA1" w:rsidP="00413E0C">
            <w:p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57DA1" w:rsidP="00413E0C">
            <w:p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8223E" w:rsidRDefault="00157DA1" w:rsidP="00413E0C">
            <w:p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157DA1" w:rsidRPr="0068223E" w:rsidRDefault="00157DA1" w:rsidP="0068223E">
      <w:pPr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b/>
          <w:bCs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b/>
          <w:bCs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b/>
          <w:bCs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b/>
          <w:bCs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b/>
          <w:bCs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b/>
          <w:bCs/>
          <w:color w:val="000000"/>
          <w:lang w:val="ru-RU"/>
        </w:rPr>
      </w:pPr>
    </w:p>
    <w:p w:rsidR="00157DA1" w:rsidRPr="0068223E" w:rsidRDefault="001D1138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  <w:proofErr w:type="gramStart"/>
      <w:r w:rsidRPr="0068223E">
        <w:rPr>
          <w:rFonts w:ascii="Arial" w:hAnsi="Arial" w:cs="Arial"/>
          <w:b/>
          <w:bCs/>
          <w:color w:val="000000"/>
          <w:lang w:val="ru-RU"/>
        </w:rPr>
        <w:t>ПРОГРАММА (ПЛАН) ПРОИЗВОДСТВЕННОГО КОНТРОЛЯ</w:t>
      </w:r>
      <w:r w:rsidRPr="0068223E">
        <w:rPr>
          <w:rFonts w:ascii="Arial" w:hAnsi="Arial" w:cs="Arial"/>
          <w:b/>
          <w:bCs/>
          <w:color w:val="000000"/>
        </w:rPr>
        <w:t> </w:t>
      </w:r>
      <w:r w:rsidRPr="0068223E">
        <w:rPr>
          <w:rFonts w:ascii="Arial" w:hAnsi="Arial" w:cs="Arial"/>
          <w:lang w:val="ru-RU"/>
        </w:rPr>
        <w:br/>
      </w:r>
      <w:r w:rsidRPr="0068223E">
        <w:rPr>
          <w:rFonts w:ascii="Arial" w:hAnsi="Arial" w:cs="Arial"/>
          <w:b/>
          <w:bCs/>
          <w:color w:val="000000"/>
          <w:lang w:val="ru-RU"/>
        </w:rPr>
        <w:t>за соблюдением санитарных правил и выполнением</w:t>
      </w:r>
      <w:r w:rsidRPr="0068223E">
        <w:rPr>
          <w:rFonts w:ascii="Arial" w:hAnsi="Arial" w:cs="Arial"/>
          <w:lang w:val="ru-RU"/>
        </w:rPr>
        <w:br/>
      </w:r>
      <w:r w:rsidRPr="0068223E">
        <w:rPr>
          <w:rFonts w:ascii="Arial" w:hAnsi="Arial" w:cs="Arial"/>
          <w:b/>
          <w:bCs/>
          <w:color w:val="000000"/>
          <w:lang w:val="ru-RU"/>
        </w:rPr>
        <w:t>санитарно-противоэпидемических (профилактических) мероприятий</w:t>
      </w:r>
      <w:r w:rsidRPr="0068223E">
        <w:rPr>
          <w:rFonts w:ascii="Arial" w:hAnsi="Arial" w:cs="Arial"/>
          <w:lang w:val="ru-RU"/>
        </w:rPr>
        <w:br/>
      </w:r>
      <w:r w:rsidRPr="0068223E">
        <w:rPr>
          <w:rFonts w:ascii="Arial" w:hAnsi="Arial" w:cs="Arial"/>
          <w:b/>
          <w:bCs/>
          <w:color w:val="000000"/>
          <w:lang w:val="ru-RU"/>
        </w:rPr>
        <w:t>при осуществлении образовательной деятельности</w:t>
      </w:r>
      <w:r w:rsidRPr="0068223E">
        <w:rPr>
          <w:rFonts w:ascii="Arial" w:hAnsi="Arial" w:cs="Arial"/>
          <w:lang w:val="ru-RU"/>
        </w:rPr>
        <w:br/>
      </w:r>
      <w:r w:rsidRPr="0068223E">
        <w:rPr>
          <w:rFonts w:ascii="Arial" w:hAnsi="Arial" w:cs="Arial"/>
          <w:b/>
          <w:bCs/>
          <w:color w:val="000000"/>
          <w:lang w:val="ru-RU"/>
        </w:rPr>
        <w:t xml:space="preserve">в </w:t>
      </w:r>
      <w:r w:rsidRPr="0068223E">
        <w:rPr>
          <w:rFonts w:ascii="Arial" w:hAnsi="Arial" w:cs="Arial"/>
          <w:b/>
          <w:bCs/>
          <w:i/>
          <w:color w:val="000000"/>
          <w:lang w:val="ru-RU"/>
        </w:rPr>
        <w:t xml:space="preserve">Муниципальном </w:t>
      </w:r>
      <w:r w:rsidR="00413E0C">
        <w:rPr>
          <w:rFonts w:ascii="Arial" w:hAnsi="Arial" w:cs="Arial"/>
          <w:b/>
          <w:bCs/>
          <w:i/>
          <w:color w:val="000000"/>
          <w:lang w:val="ru-RU"/>
        </w:rPr>
        <w:t>казенного</w:t>
      </w:r>
      <w:r w:rsidRPr="0068223E">
        <w:rPr>
          <w:rFonts w:ascii="Arial" w:hAnsi="Arial" w:cs="Arial"/>
          <w:b/>
          <w:bCs/>
          <w:i/>
          <w:color w:val="000000"/>
          <w:lang w:val="ru-RU"/>
        </w:rPr>
        <w:t xml:space="preserve"> дошкольном образовательном учреждении</w:t>
      </w:r>
      <w:r w:rsidRPr="0068223E">
        <w:rPr>
          <w:rFonts w:ascii="Arial" w:hAnsi="Arial" w:cs="Arial"/>
          <w:i/>
          <w:lang w:val="ru-RU"/>
        </w:rPr>
        <w:br/>
      </w:r>
      <w:r w:rsidRPr="0068223E">
        <w:rPr>
          <w:rFonts w:ascii="Arial" w:hAnsi="Arial" w:cs="Arial"/>
          <w:b/>
          <w:bCs/>
          <w:i/>
          <w:color w:val="000000"/>
          <w:lang w:val="ru-RU"/>
        </w:rPr>
        <w:t>«</w:t>
      </w:r>
      <w:r w:rsidR="00413E0C">
        <w:rPr>
          <w:rFonts w:ascii="Arial" w:hAnsi="Arial" w:cs="Arial"/>
          <w:b/>
          <w:bCs/>
          <w:i/>
          <w:color w:val="000000"/>
          <w:lang w:val="ru-RU"/>
        </w:rPr>
        <w:t>Цветковский детский сад</w:t>
      </w:r>
      <w:r w:rsidRPr="0068223E">
        <w:rPr>
          <w:rFonts w:ascii="Arial" w:hAnsi="Arial" w:cs="Arial"/>
          <w:b/>
          <w:bCs/>
          <w:i/>
          <w:color w:val="000000"/>
          <w:lang w:val="ru-RU"/>
        </w:rPr>
        <w:t>»</w:t>
      </w:r>
      <w:proofErr w:type="gramEnd"/>
    </w:p>
    <w:p w:rsidR="00157DA1" w:rsidRPr="0068223E" w:rsidRDefault="001D1138" w:rsidP="0068223E">
      <w:pPr>
        <w:spacing w:before="120" w:beforeAutospacing="0" w:after="0" w:afterAutospacing="0"/>
        <w:rPr>
          <w:rFonts w:ascii="Arial" w:hAnsi="Arial" w:cs="Arial"/>
          <w:color w:val="000000"/>
          <w:lang w:val="ru-RU"/>
        </w:rPr>
      </w:pPr>
      <w:r w:rsidRPr="0068223E">
        <w:rPr>
          <w:rFonts w:ascii="Arial" w:hAnsi="Arial" w:cs="Arial"/>
          <w:color w:val="000000"/>
        </w:rPr>
        <w:t> </w:t>
      </w:r>
      <w:r w:rsidRPr="0068223E">
        <w:rPr>
          <w:rFonts w:ascii="Arial" w:hAnsi="Arial" w:cs="Arial"/>
          <w:color w:val="000000"/>
          <w:lang w:val="ru-RU"/>
        </w:rPr>
        <w:t xml:space="preserve"> </w:t>
      </w:r>
    </w:p>
    <w:p w:rsidR="00157DA1" w:rsidRPr="0068223E" w:rsidRDefault="00157DA1" w:rsidP="0068223E">
      <w:pPr>
        <w:spacing w:before="120" w:beforeAutospacing="0" w:after="0" w:afterAutospacing="0"/>
        <w:rPr>
          <w:rFonts w:ascii="Arial" w:hAnsi="Arial" w:cs="Arial"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</w:p>
    <w:p w:rsidR="00413E0C" w:rsidRDefault="00413E0C" w:rsidP="0068223E">
      <w:pPr>
        <w:spacing w:before="120" w:beforeAutospacing="0" w:after="0" w:afterAutospacing="0"/>
        <w:jc w:val="center"/>
        <w:rPr>
          <w:rFonts w:ascii="Arial" w:hAnsi="Arial" w:cs="Arial"/>
          <w:i/>
          <w:color w:val="000000"/>
          <w:lang w:val="ru-RU"/>
        </w:rPr>
      </w:pPr>
      <w:proofErr w:type="spellStart"/>
      <w:r>
        <w:rPr>
          <w:rFonts w:ascii="Arial" w:hAnsi="Arial" w:cs="Arial"/>
          <w:i/>
          <w:color w:val="000000"/>
          <w:lang w:val="ru-RU"/>
        </w:rPr>
        <w:t>с</w:t>
      </w:r>
      <w:proofErr w:type="gramStart"/>
      <w:r>
        <w:rPr>
          <w:rFonts w:ascii="Arial" w:hAnsi="Arial" w:cs="Arial"/>
          <w:i/>
          <w:color w:val="000000"/>
          <w:lang w:val="ru-RU"/>
        </w:rPr>
        <w:t>.Ц</w:t>
      </w:r>
      <w:proofErr w:type="gramEnd"/>
      <w:r>
        <w:rPr>
          <w:rFonts w:ascii="Arial" w:hAnsi="Arial" w:cs="Arial"/>
          <w:i/>
          <w:color w:val="000000"/>
          <w:lang w:val="ru-RU"/>
        </w:rPr>
        <w:t>ветковка</w:t>
      </w:r>
      <w:proofErr w:type="spellEnd"/>
    </w:p>
    <w:p w:rsidR="00157DA1" w:rsidRPr="0068223E" w:rsidRDefault="001D1138" w:rsidP="0068223E">
      <w:pPr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 w:rsidRPr="0068223E">
        <w:rPr>
          <w:rFonts w:ascii="Arial" w:hAnsi="Arial" w:cs="Arial"/>
          <w:color w:val="000000"/>
        </w:rPr>
        <w:t>202</w:t>
      </w:r>
      <w:r w:rsidR="00782242">
        <w:rPr>
          <w:rFonts w:ascii="Arial" w:hAnsi="Arial" w:cs="Arial"/>
          <w:i/>
          <w:color w:val="000000"/>
          <w:lang w:val="ru-RU"/>
        </w:rPr>
        <w:t>2</w:t>
      </w:r>
      <w:r w:rsidRPr="0068223E">
        <w:rPr>
          <w:rFonts w:ascii="Arial" w:hAnsi="Arial" w:cs="Arial"/>
          <w:color w:val="000000"/>
        </w:rPr>
        <w:t> </w:t>
      </w:r>
      <w:proofErr w:type="spellStart"/>
      <w:r w:rsidRPr="0068223E">
        <w:rPr>
          <w:rFonts w:ascii="Arial" w:hAnsi="Arial" w:cs="Arial"/>
          <w:color w:val="000000"/>
        </w:rPr>
        <w:t>год</w:t>
      </w:r>
      <w:proofErr w:type="spellEnd"/>
    </w:p>
    <w:p w:rsidR="00157DA1" w:rsidRPr="0068223E" w:rsidRDefault="00157DA1" w:rsidP="0068223E">
      <w:pPr>
        <w:spacing w:before="120" w:beforeAutospacing="0" w:after="0" w:afterAutospacing="0"/>
        <w:rPr>
          <w:rFonts w:ascii="Arial" w:hAnsi="Arial" w:cs="Arial"/>
          <w:color w:val="000000"/>
        </w:rPr>
      </w:pPr>
    </w:p>
    <w:p w:rsidR="00413E0C" w:rsidRPr="0027232E" w:rsidRDefault="00413E0C" w:rsidP="0027232E">
      <w:pPr>
        <w:spacing w:before="0" w:beforeAutospacing="0" w:after="0" w:afterAutospacing="0"/>
        <w:rPr>
          <w:rFonts w:cstheme="minorHAnsi"/>
          <w:b/>
          <w:bCs/>
          <w:color w:val="000000"/>
          <w:lang w:val="ru-RU"/>
        </w:rPr>
      </w:pPr>
    </w:p>
    <w:p w:rsidR="00413E0C" w:rsidRPr="0027232E" w:rsidRDefault="00413E0C" w:rsidP="0027232E">
      <w:pPr>
        <w:spacing w:before="0" w:beforeAutospacing="0" w:after="0" w:afterAutospacing="0"/>
        <w:rPr>
          <w:rFonts w:cstheme="minorHAnsi"/>
          <w:b/>
          <w:bCs/>
          <w:color w:val="000000"/>
          <w:lang w:val="ru-RU"/>
        </w:rPr>
      </w:pPr>
    </w:p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</w:rPr>
      </w:pPr>
      <w:r w:rsidRPr="0027232E">
        <w:rPr>
          <w:rFonts w:cstheme="minorHAnsi"/>
          <w:b/>
          <w:bCs/>
          <w:color w:val="000000"/>
        </w:rPr>
        <w:t>1. Паспорт программы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8"/>
        <w:gridCol w:w="6315"/>
      </w:tblGrid>
      <w:tr w:rsidR="00157DA1" w:rsidRPr="0027232E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Характеристика объекта</w:t>
            </w:r>
          </w:p>
        </w:tc>
      </w:tr>
      <w:tr w:rsidR="00157DA1" w:rsidRPr="00486A03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color w:val="000000"/>
              </w:rPr>
              <w:t>Полное</w:t>
            </w:r>
            <w:proofErr w:type="spellEnd"/>
            <w:r w:rsidRPr="0027232E">
              <w:rPr>
                <w:rFonts w:cstheme="minorHAnsi"/>
                <w:color w:val="000000"/>
              </w:rPr>
              <w:t xml:space="preserve"> и</w:t>
            </w:r>
            <w:r w:rsidRPr="0027232E"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color w:val="000000"/>
              </w:rPr>
              <w:t>сокращенное</w:t>
            </w:r>
            <w:proofErr w:type="spellEnd"/>
            <w:r w:rsidRPr="0027232E">
              <w:rPr>
                <w:rFonts w:cstheme="minorHAnsi"/>
              </w:rPr>
              <w:br/>
            </w:r>
            <w:proofErr w:type="spellStart"/>
            <w:r w:rsidRPr="0027232E">
              <w:rPr>
                <w:rFonts w:cstheme="minorHAnsi"/>
                <w:color w:val="000000"/>
              </w:rPr>
              <w:t>наименование</w:t>
            </w:r>
            <w:proofErr w:type="spellEnd"/>
            <w:r w:rsidRPr="0027232E">
              <w:rPr>
                <w:rFonts w:cstheme="minorHAnsi"/>
                <w:color w:val="000000"/>
              </w:rPr>
              <w:t>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Муниципальное </w:t>
            </w:r>
            <w:r w:rsidR="00413E0C" w:rsidRPr="0027232E">
              <w:rPr>
                <w:rFonts w:cstheme="minorHAnsi"/>
                <w:i/>
                <w:color w:val="000000"/>
                <w:lang w:val="ru-RU"/>
              </w:rPr>
              <w:t>казенное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дошкольное образовательное</w:t>
            </w:r>
            <w:r w:rsidR="001378FA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учреждение «</w:t>
            </w:r>
            <w:r w:rsidR="00413E0C" w:rsidRPr="0027232E">
              <w:rPr>
                <w:rFonts w:cstheme="minorHAnsi"/>
                <w:i/>
                <w:color w:val="000000"/>
                <w:lang w:val="ru-RU"/>
              </w:rPr>
              <w:t>Цветковский детский сад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» </w:t>
            </w:r>
            <w:proofErr w:type="gramStart"/>
            <w:r w:rsidR="00413E0C" w:rsidRPr="0027232E">
              <w:rPr>
                <w:rFonts w:cstheme="minorHAnsi"/>
                <w:i/>
                <w:color w:val="000000"/>
                <w:lang w:val="ru-RU"/>
              </w:rPr>
              <w:t xml:space="preserve">( </w:t>
            </w:r>
            <w:proofErr w:type="gramEnd"/>
            <w:r w:rsidR="00413E0C" w:rsidRPr="0027232E">
              <w:rPr>
                <w:rFonts w:cstheme="minorHAnsi"/>
                <w:i/>
                <w:color w:val="000000"/>
                <w:lang w:val="ru-RU"/>
              </w:rPr>
              <w:t>МКДОУ «Цветковский детский сад»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color w:val="000000"/>
              </w:rPr>
              <w:t>Тип</w:t>
            </w:r>
            <w:proofErr w:type="spellEnd"/>
            <w:r w:rsidRPr="0027232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color w:val="000000"/>
              </w:rPr>
              <w:t>объекта</w:t>
            </w:r>
            <w:proofErr w:type="spellEnd"/>
            <w:r w:rsidRPr="0027232E">
              <w:rPr>
                <w:rFonts w:cstheme="minorHAnsi"/>
                <w:color w:val="000000"/>
              </w:rPr>
              <w:t>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образовательная организация</w:t>
            </w:r>
          </w:p>
        </w:tc>
      </w:tr>
      <w:tr w:rsidR="00157DA1" w:rsidRPr="00486A03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Виды деятельности, которые осуществляет образовательная</w:t>
            </w:r>
            <w:r w:rsidRPr="0027232E">
              <w:rPr>
                <w:rFonts w:cstheme="minorHAnsi"/>
                <w:lang w:val="ru-RU"/>
              </w:rPr>
              <w:br/>
            </w:r>
            <w:r w:rsidRPr="0027232E">
              <w:rPr>
                <w:rFonts w:cstheme="minorHAnsi"/>
                <w:color w:val="000000"/>
                <w:lang w:val="ru-RU"/>
              </w:rPr>
              <w:t>организация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1)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образовательная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:</w:t>
            </w:r>
          </w:p>
          <w:p w:rsidR="00157DA1" w:rsidRPr="0027232E" w:rsidRDefault="001D1138" w:rsidP="0027232E">
            <w:pPr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дошкольное образование;</w:t>
            </w:r>
          </w:p>
          <w:p w:rsidR="00157DA1" w:rsidRPr="0027232E" w:rsidRDefault="001D1138" w:rsidP="0027232E">
            <w:pPr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дополнительное образование детей и взрослых;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2)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медицинская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:</w:t>
            </w:r>
          </w:p>
          <w:p w:rsidR="00157DA1" w:rsidRPr="0027232E" w:rsidRDefault="001D1138" w:rsidP="0027232E">
            <w:pPr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по оказанию первичной доврачебной медико-санитарной</w:t>
            </w:r>
            <w:r w:rsidR="001378FA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помощи в амбулаторных условиях по лечебному делу,</w:t>
            </w:r>
            <w:r w:rsidR="001378FA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гигиеническому воспитанию, лечебной физкультуре, сестринскому делу в педиатрии;</w:t>
            </w:r>
          </w:p>
          <w:p w:rsidR="00157DA1" w:rsidRPr="0027232E" w:rsidRDefault="001D1138" w:rsidP="0027232E">
            <w:pPr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оказанию первичной врачебной медико-санитарной помощи в</w:t>
            </w:r>
            <w:r w:rsidR="0068223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амбулаторных условиях по педиатрии, вакцинации (проведению</w:t>
            </w:r>
            <w:r w:rsidR="0068223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профилактических прививок);</w:t>
            </w:r>
          </w:p>
          <w:p w:rsidR="00157DA1" w:rsidRPr="0027232E" w:rsidRDefault="001D1138" w:rsidP="0027232E">
            <w:pPr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проведению медицинских осмотров (</w:t>
            </w: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предрейсовых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>,</w:t>
            </w:r>
            <w:r w:rsidR="0068223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послерейсовых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>)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color w:val="000000"/>
              </w:rPr>
              <w:t>Юридический</w:t>
            </w:r>
            <w:proofErr w:type="spellEnd"/>
            <w:r w:rsidRPr="0027232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color w:val="000000"/>
              </w:rPr>
              <w:t>адрес</w:t>
            </w:r>
            <w:proofErr w:type="spellEnd"/>
            <w:r w:rsidRPr="0027232E">
              <w:rPr>
                <w:rFonts w:cstheme="minorHAnsi"/>
                <w:color w:val="000000"/>
              </w:rPr>
              <w:t>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413E0C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368805</w:t>
            </w:r>
            <w:r w:rsidR="001D1138" w:rsidRPr="0027232E">
              <w:rPr>
                <w:rFonts w:cstheme="minorHAnsi"/>
                <w:i/>
                <w:color w:val="000000"/>
                <w:lang w:val="ru-RU"/>
              </w:rPr>
              <w:t xml:space="preserve">,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с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.Ц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ветковка,ул.Гагарина8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color w:val="000000"/>
              </w:rPr>
              <w:t>Фактический</w:t>
            </w:r>
            <w:proofErr w:type="spellEnd"/>
            <w:r w:rsidRPr="0027232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color w:val="000000"/>
              </w:rPr>
              <w:t>адрес</w:t>
            </w:r>
            <w:proofErr w:type="spellEnd"/>
            <w:r w:rsidRPr="0027232E">
              <w:rPr>
                <w:rFonts w:cstheme="minorHAnsi"/>
                <w:color w:val="000000"/>
              </w:rPr>
              <w:t>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413E0C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368805, с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.Ц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ветковка,ул.Гагарина8</w:t>
            </w:r>
          </w:p>
        </w:tc>
      </w:tr>
      <w:tr w:rsidR="00157DA1" w:rsidRPr="0027232E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Характеристика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здания</w:t>
            </w:r>
            <w:proofErr w:type="spellEnd"/>
          </w:p>
        </w:tc>
      </w:tr>
      <w:tr w:rsidR="00157DA1" w:rsidRPr="00486A03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Тип строения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отдельно стоящее двухэтажное здание </w:t>
            </w:r>
            <w:r w:rsidR="00413E0C" w:rsidRPr="0027232E">
              <w:rPr>
                <w:rFonts w:cstheme="minorHAnsi"/>
                <w:i/>
                <w:color w:val="000000"/>
                <w:lang w:val="ru-RU"/>
              </w:rPr>
              <w:t>и отдельно стоящее одноэтажное здание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proofErr w:type="spellStart"/>
            <w:r w:rsidRPr="0027232E">
              <w:rPr>
                <w:rFonts w:cstheme="minorHAnsi"/>
                <w:color w:val="000000"/>
              </w:rPr>
              <w:t>Площадь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413E0C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eastAsia="Calibri" w:cstheme="minorHAnsi"/>
                <w:sz w:val="28"/>
                <w:szCs w:val="28"/>
                <w:lang w:val="ru-RU"/>
              </w:rPr>
              <w:t xml:space="preserve">2733.00 </w:t>
            </w:r>
            <w:proofErr w:type="spellStart"/>
            <w:r w:rsidRPr="0027232E">
              <w:rPr>
                <w:rFonts w:eastAsia="Calibri" w:cstheme="minorHAnsi"/>
                <w:sz w:val="28"/>
                <w:szCs w:val="28"/>
                <w:lang w:val="ru-RU"/>
              </w:rPr>
              <w:t>кв</w:t>
            </w:r>
            <w:proofErr w:type="gramStart"/>
            <w:r w:rsidRPr="0027232E">
              <w:rPr>
                <w:rFonts w:eastAsia="Calibri" w:cstheme="minorHAnsi"/>
                <w:sz w:val="28"/>
                <w:szCs w:val="28"/>
                <w:lang w:val="ru-RU"/>
              </w:rPr>
              <w:t>.м</w:t>
            </w:r>
            <w:proofErr w:type="spellEnd"/>
            <w:proofErr w:type="gramEnd"/>
          </w:p>
        </w:tc>
      </w:tr>
      <w:tr w:rsidR="00157DA1" w:rsidRPr="00486A03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Оборудование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157DA1" w:rsidRPr="0027232E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Характеристика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инженерных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систем</w:t>
            </w:r>
            <w:proofErr w:type="spellEnd"/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27232E">
              <w:rPr>
                <w:rFonts w:cstheme="minorHAnsi"/>
                <w:color w:val="000000"/>
              </w:rPr>
              <w:t>Освещение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естественное и искусственное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Система вентиляции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естественная, приточно-вытяжная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Система отопления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413E0C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котельная</w:t>
            </w:r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Система</w:t>
            </w:r>
            <w:r w:rsidRPr="0027232E">
              <w:rPr>
                <w:rFonts w:cstheme="minorHAnsi"/>
              </w:rPr>
              <w:br/>
            </w:r>
            <w:r w:rsidRPr="0027232E">
              <w:rPr>
                <w:rFonts w:cstheme="minorHAnsi"/>
                <w:color w:val="000000"/>
              </w:rPr>
              <w:t>водоснабжения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горячая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и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холодая</w:t>
            </w:r>
            <w:proofErr w:type="spellEnd"/>
          </w:p>
        </w:tc>
      </w:tr>
      <w:tr w:rsidR="00157DA1" w:rsidRPr="0027232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Система канализации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413E0C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eastAsia="Calibri" w:cstheme="minorHAnsi"/>
                <w:i/>
                <w:iCs/>
                <w:sz w:val="28"/>
                <w:szCs w:val="28"/>
                <w:lang w:val="ru-RU"/>
              </w:rPr>
              <w:t xml:space="preserve">Вывоз </w:t>
            </w:r>
            <w:proofErr w:type="spellStart"/>
            <w:r w:rsidRPr="0027232E">
              <w:rPr>
                <w:rFonts w:eastAsia="Calibri" w:cstheme="minorHAnsi"/>
                <w:i/>
                <w:iCs/>
                <w:sz w:val="28"/>
                <w:szCs w:val="28"/>
                <w:lang w:val="ru-RU"/>
              </w:rPr>
              <w:t>Шамбо</w:t>
            </w:r>
            <w:proofErr w:type="spellEnd"/>
          </w:p>
        </w:tc>
      </w:tr>
      <w:tr w:rsidR="00157DA1" w:rsidRPr="0027232E" w:rsidTr="00926118">
        <w:tc>
          <w:tcPr>
            <w:tcW w:w="3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>2. Перечень</w:t>
      </w:r>
      <w:r w:rsidRPr="0027232E">
        <w:rPr>
          <w:rFonts w:cstheme="minorHAnsi"/>
          <w:b/>
          <w:bCs/>
          <w:color w:val="000000"/>
        </w:rPr>
        <w:t> </w:t>
      </w:r>
      <w:r w:rsidRPr="0027232E">
        <w:rPr>
          <w:rFonts w:cstheme="minorHAnsi"/>
          <w:b/>
          <w:bCs/>
          <w:color w:val="000000"/>
          <w:lang w:val="ru-RU"/>
        </w:rPr>
        <w:t>официально изданных санитарных правил, методов и методик контроля</w:t>
      </w:r>
      <w:r w:rsidR="00602F4E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факторов среды обитания в соответствии с осуществляемой деятельностью:</w:t>
      </w:r>
    </w:p>
    <w:p w:rsidR="00157DA1" w:rsidRPr="0027232E" w:rsidRDefault="001D1138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157DA1" w:rsidRPr="0027232E" w:rsidRDefault="001D1138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Федеральный закон от 17.09.1998 №</w:t>
      </w:r>
      <w:r w:rsidR="001378FA" w:rsidRPr="0027232E">
        <w:rPr>
          <w:rFonts w:cstheme="minorHAnsi"/>
          <w:i/>
          <w:color w:val="000000"/>
          <w:lang w:val="ru-RU"/>
        </w:rPr>
        <w:t xml:space="preserve"> </w:t>
      </w:r>
      <w:r w:rsidRPr="0027232E">
        <w:rPr>
          <w:rFonts w:cstheme="minorHAnsi"/>
          <w:i/>
          <w:color w:val="000000"/>
          <w:lang w:val="ru-RU"/>
        </w:rPr>
        <w:t>157-Ф3 «Об иммунопрофилактике инфекционных болезней»;</w:t>
      </w:r>
    </w:p>
    <w:p w:rsidR="00157DA1" w:rsidRPr="0027232E" w:rsidRDefault="001D1138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Федеральный закон от 21.11.2011 № 323-ФЗ «Об о</w:t>
      </w:r>
      <w:r w:rsidR="001378FA" w:rsidRPr="0027232E">
        <w:rPr>
          <w:rFonts w:cstheme="minorHAnsi"/>
          <w:i/>
          <w:color w:val="000000"/>
          <w:lang w:val="ru-RU"/>
        </w:rPr>
        <w:t xml:space="preserve">сновах охраны здоровья граждан  </w:t>
      </w:r>
      <w:r w:rsidRPr="0027232E">
        <w:rPr>
          <w:rFonts w:cstheme="minorHAnsi"/>
          <w:i/>
          <w:color w:val="000000"/>
          <w:lang w:val="ru-RU"/>
        </w:rPr>
        <w:t>Российской Федерации»;</w:t>
      </w:r>
    </w:p>
    <w:p w:rsidR="007663C2" w:rsidRPr="0027232E" w:rsidRDefault="007663C2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lang w:val="ru-RU"/>
        </w:rPr>
        <w:lastRenderedPageBreak/>
        <w:t>Федеральный закон от 02.01.2000 № 29-ФЗ «О качестве и безопасности пищевых продуктов»;</w:t>
      </w:r>
    </w:p>
    <w:p w:rsidR="00157DA1" w:rsidRPr="0027232E" w:rsidRDefault="001D1138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 xml:space="preserve">СП 1.1.1058-01 «Организация и проведение производственного </w:t>
      </w:r>
      <w:proofErr w:type="gramStart"/>
      <w:r w:rsidRPr="0027232E">
        <w:rPr>
          <w:rFonts w:cstheme="minorHAnsi"/>
          <w:i/>
          <w:color w:val="000000"/>
          <w:lang w:val="ru-RU"/>
        </w:rPr>
        <w:t>контроля за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соблюдением</w:t>
      </w:r>
      <w:r w:rsidR="00926118" w:rsidRPr="0027232E">
        <w:rPr>
          <w:rFonts w:cstheme="minorHAnsi"/>
          <w:i/>
          <w:color w:val="000000"/>
          <w:lang w:val="ru-RU"/>
        </w:rPr>
        <w:t xml:space="preserve"> </w:t>
      </w:r>
      <w:r w:rsidRPr="0027232E">
        <w:rPr>
          <w:rFonts w:cstheme="minorHAnsi"/>
          <w:i/>
          <w:color w:val="000000"/>
          <w:lang w:val="ru-RU"/>
        </w:rPr>
        <w:t>санитарных правил и выполнением санитарно-эпидемиологических (профилактических)</w:t>
      </w:r>
      <w:r w:rsidR="00926118" w:rsidRPr="0027232E">
        <w:rPr>
          <w:rFonts w:cstheme="minorHAnsi"/>
          <w:i/>
          <w:color w:val="000000"/>
          <w:lang w:val="ru-RU"/>
        </w:rPr>
        <w:t xml:space="preserve"> </w:t>
      </w:r>
      <w:r w:rsidRPr="0027232E">
        <w:rPr>
          <w:rFonts w:cstheme="minorHAnsi"/>
          <w:i/>
          <w:color w:val="000000"/>
          <w:lang w:val="ru-RU"/>
        </w:rPr>
        <w:t>мероприятий»;</w:t>
      </w:r>
    </w:p>
    <w:p w:rsidR="00157DA1" w:rsidRPr="0027232E" w:rsidRDefault="001D1138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82BFE" w:rsidRPr="0027232E" w:rsidRDefault="001D1138" w:rsidP="0027232E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СП 2.2.3670-20 «Санитарно-эпидемиологические требования к условиям труда»;</w:t>
      </w:r>
    </w:p>
    <w:p w:rsidR="00157DA1" w:rsidRPr="0027232E" w:rsidRDefault="001D1138" w:rsidP="0027232E">
      <w:pPr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157DA1" w:rsidRPr="0027232E" w:rsidRDefault="001D1138" w:rsidP="0027232E">
      <w:pPr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157DA1" w:rsidRPr="0027232E" w:rsidRDefault="001D1138" w:rsidP="0027232E">
      <w:pPr>
        <w:numPr>
          <w:ilvl w:val="0"/>
          <w:numId w:val="20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82242" w:rsidRPr="00782242" w:rsidRDefault="00C14F66" w:rsidP="00782242">
      <w:pPr>
        <w:pStyle w:val="a3"/>
        <w:numPr>
          <w:ilvl w:val="0"/>
          <w:numId w:val="20"/>
        </w:numPr>
        <w:rPr>
          <w:rFonts w:cstheme="minorHAnsi"/>
          <w:color w:val="00B0F0"/>
          <w:lang w:val="ru-RU"/>
        </w:rPr>
      </w:pPr>
      <w:r w:rsidRPr="00782242">
        <w:rPr>
          <w:rFonts w:cstheme="minorHAnsi"/>
          <w:i/>
          <w:color w:val="00B0F0"/>
          <w:lang w:val="ru-RU"/>
        </w:rPr>
        <w:t>СанПиН 3.3686-21 «Санитарно-эпидемиологические требования по профилактике инфекционных болезней»</w:t>
      </w:r>
      <w:r w:rsidRPr="00782242">
        <w:rPr>
          <w:rFonts w:cstheme="minorHAnsi"/>
          <w:color w:val="00B0F0"/>
          <w:lang w:val="ru-RU"/>
        </w:rPr>
        <w:t>;</w:t>
      </w:r>
      <w:r w:rsidR="00782242" w:rsidRPr="00782242">
        <w:rPr>
          <w:lang w:val="ru-RU"/>
        </w:rPr>
        <w:t xml:space="preserve"> </w:t>
      </w:r>
    </w:p>
    <w:p w:rsidR="00782242" w:rsidRPr="00782242" w:rsidRDefault="00782242" w:rsidP="00782242">
      <w:pPr>
        <w:pStyle w:val="a3"/>
        <w:numPr>
          <w:ilvl w:val="0"/>
          <w:numId w:val="20"/>
        </w:numPr>
        <w:rPr>
          <w:rFonts w:cstheme="minorHAnsi"/>
          <w:color w:val="00B0F0"/>
          <w:lang w:val="ru-RU"/>
        </w:rPr>
      </w:pPr>
      <w:r w:rsidRPr="00782242">
        <w:rPr>
          <w:rFonts w:cstheme="minorHAnsi"/>
          <w:color w:val="00B0F0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C14F66" w:rsidRPr="0027232E" w:rsidRDefault="00C14F66" w:rsidP="0027232E">
      <w:pPr>
        <w:numPr>
          <w:ilvl w:val="0"/>
          <w:numId w:val="20"/>
        </w:numPr>
        <w:spacing w:before="0" w:beforeAutospacing="0" w:after="0" w:afterAutospacing="0"/>
        <w:ind w:left="0" w:firstLine="0"/>
        <w:contextualSpacing/>
        <w:rPr>
          <w:rFonts w:cstheme="minorHAnsi"/>
          <w:color w:val="00B0F0"/>
          <w:lang w:val="ru-RU"/>
        </w:rPr>
      </w:pPr>
    </w:p>
    <w:p w:rsidR="00157DA1" w:rsidRPr="0027232E" w:rsidRDefault="001D1138" w:rsidP="0027232E">
      <w:pPr>
        <w:numPr>
          <w:ilvl w:val="0"/>
          <w:numId w:val="21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СанПиН 2.3.2.1078-01 «Гигиенические требования безопасности и пищевой ценности пищевых</w:t>
      </w:r>
      <w:r w:rsidR="00C14F66" w:rsidRPr="0027232E">
        <w:rPr>
          <w:rFonts w:cstheme="minorHAnsi"/>
          <w:i/>
          <w:color w:val="000000"/>
          <w:lang w:val="ru-RU"/>
        </w:rPr>
        <w:t xml:space="preserve"> </w:t>
      </w:r>
      <w:r w:rsidRPr="0027232E">
        <w:rPr>
          <w:rFonts w:cstheme="minorHAnsi"/>
          <w:i/>
          <w:color w:val="000000"/>
          <w:lang w:val="ru-RU"/>
        </w:rPr>
        <w:t>продуктов»;</w:t>
      </w:r>
    </w:p>
    <w:p w:rsidR="00157DA1" w:rsidRPr="0027232E" w:rsidRDefault="001D1138" w:rsidP="0027232E">
      <w:pPr>
        <w:pStyle w:val="a3"/>
        <w:numPr>
          <w:ilvl w:val="0"/>
          <w:numId w:val="21"/>
        </w:numPr>
        <w:spacing w:before="0" w:beforeAutospacing="0" w:after="0" w:afterAutospacing="0"/>
        <w:ind w:left="0" w:firstLine="0"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005/2011 «О безопасности упаковки»;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007/2011 «О безопасности продукции, предназначенной для детей и подростков»;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021/2011 «О безопасности пищевой продукции»;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022/2011 «Пищевая продукция в части ее маркировки»;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023/2011 «Технический регламент на соковую продукцию из фруктов и овощей»;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024/2011 «Технический регламент на масложировую продукцию»;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025/2012 «О безопасности мебельной продукции»;</w:t>
      </w:r>
    </w:p>
    <w:p w:rsidR="00157DA1" w:rsidRPr="0027232E" w:rsidRDefault="001D113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ТР</w:t>
      </w:r>
      <w:proofErr w:type="gramEnd"/>
      <w:r w:rsidRPr="0027232E">
        <w:rPr>
          <w:rFonts w:cstheme="minorHAnsi"/>
          <w:i/>
          <w:color w:val="000000"/>
          <w:lang w:val="ru-RU"/>
        </w:rPr>
        <w:t xml:space="preserve"> ТС 033/2013 «О безопасности молока и молочной продукции»;</w:t>
      </w:r>
    </w:p>
    <w:p w:rsidR="00157DA1" w:rsidRPr="0027232E" w:rsidRDefault="0092611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r w:rsidRPr="0027232E">
        <w:rPr>
          <w:rFonts w:cstheme="minorHAnsi"/>
          <w:i/>
          <w:color w:val="000000"/>
          <w:lang w:val="ru-RU"/>
        </w:rPr>
        <w:t>П</w:t>
      </w:r>
      <w:r w:rsidR="001D1138" w:rsidRPr="0027232E">
        <w:rPr>
          <w:rFonts w:cstheme="minorHAnsi"/>
          <w:i/>
          <w:color w:val="000000"/>
          <w:lang w:val="ru-RU"/>
        </w:rPr>
        <w:t>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157DA1" w:rsidRPr="0027232E" w:rsidRDefault="00926118" w:rsidP="0027232E">
      <w:pPr>
        <w:numPr>
          <w:ilvl w:val="0"/>
          <w:numId w:val="22"/>
        </w:numPr>
        <w:spacing w:before="0" w:beforeAutospacing="0" w:after="0" w:afterAutospacing="0"/>
        <w:ind w:left="0" w:firstLine="0"/>
        <w:contextualSpacing/>
        <w:rPr>
          <w:rFonts w:cstheme="minorHAnsi"/>
          <w:i/>
          <w:color w:val="000000"/>
          <w:lang w:val="ru-RU"/>
        </w:rPr>
      </w:pPr>
      <w:proofErr w:type="gramStart"/>
      <w:r w:rsidRPr="0027232E">
        <w:rPr>
          <w:rFonts w:cstheme="minorHAnsi"/>
          <w:i/>
          <w:color w:val="000000"/>
          <w:lang w:val="ru-RU"/>
        </w:rPr>
        <w:t>П</w:t>
      </w:r>
      <w:r w:rsidR="001D1138" w:rsidRPr="0027232E">
        <w:rPr>
          <w:rFonts w:cstheme="minorHAnsi"/>
          <w:i/>
          <w:color w:val="000000"/>
          <w:lang w:val="ru-RU"/>
        </w:rPr>
        <w:t>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:rsidR="00413E0C" w:rsidRPr="0027232E" w:rsidRDefault="00413E0C" w:rsidP="0027232E">
      <w:pPr>
        <w:spacing w:before="0" w:beforeAutospacing="0" w:after="0" w:afterAutospacing="0"/>
        <w:rPr>
          <w:rFonts w:cstheme="minorHAnsi"/>
          <w:i/>
          <w:color w:val="000000"/>
          <w:lang w:val="ru-RU"/>
        </w:rPr>
      </w:pPr>
    </w:p>
    <w:p w:rsidR="00413E0C" w:rsidRPr="0027232E" w:rsidRDefault="00413E0C" w:rsidP="0027232E">
      <w:pPr>
        <w:spacing w:before="0" w:beforeAutospacing="0" w:after="0" w:afterAutospacing="0"/>
        <w:rPr>
          <w:rFonts w:cstheme="minorHAnsi"/>
          <w:i/>
          <w:color w:val="000000"/>
          <w:lang w:val="ru-RU"/>
        </w:rPr>
      </w:pPr>
    </w:p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>3. Перечень</w:t>
      </w:r>
      <w:r w:rsidR="00926118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работников, на которых возложены функции по осуществлению производственного контроля.</w:t>
      </w:r>
    </w:p>
    <w:tbl>
      <w:tblPr>
        <w:tblW w:w="10774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"/>
        <w:gridCol w:w="2694"/>
        <w:gridCol w:w="6379"/>
        <w:gridCol w:w="1276"/>
      </w:tblGrid>
      <w:tr w:rsidR="00157DA1" w:rsidRPr="00486A03" w:rsidTr="002B698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</w:rPr>
              <w:t>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Должность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Функции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Распорядительный акт о возложении</w:t>
            </w:r>
            <w:r w:rsidRPr="0027232E">
              <w:rPr>
                <w:rFonts w:cstheme="minorHAnsi"/>
                <w:lang w:val="ru-RU"/>
              </w:rPr>
              <w:br/>
            </w: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функций</w:t>
            </w:r>
          </w:p>
        </w:tc>
      </w:tr>
      <w:tr w:rsidR="00157DA1" w:rsidRPr="0027232E" w:rsidTr="002B698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Заведующий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общий 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контроль за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организация плановых медицинских осмотров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работников;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организация профессиональной подготовки и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аттестации работников;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разработка мероприятий, направленных на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устранение выявленных нарушений;</w:t>
            </w:r>
          </w:p>
          <w:p w:rsidR="00157DA1" w:rsidRPr="00782242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Распоряжение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от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23.04.2019 № 1973</w:t>
            </w:r>
          </w:p>
        </w:tc>
      </w:tr>
      <w:tr w:rsidR="00157DA1" w:rsidRPr="0027232E" w:rsidTr="002B698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413E0C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Зам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.з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ав.по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ВМР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контроль за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исполнение мер по устранению выявленных нарушений;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Приказ от</w:t>
            </w:r>
            <w:r w:rsidRPr="0027232E">
              <w:rPr>
                <w:rFonts w:cstheme="minorHAnsi"/>
                <w:i/>
              </w:rPr>
              <w:br/>
            </w:r>
            <w:r w:rsidRPr="0027232E">
              <w:rPr>
                <w:rFonts w:cstheme="minorHAnsi"/>
                <w:i/>
                <w:color w:val="000000"/>
              </w:rPr>
              <w:t>07.05.2019 № 68</w:t>
            </w:r>
          </w:p>
        </w:tc>
      </w:tr>
      <w:tr w:rsidR="00157DA1" w:rsidRPr="0027232E" w:rsidTr="002B6982">
        <w:trPr>
          <w:trHeight w:val="211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Медработник</w:t>
            </w:r>
            <w:proofErr w:type="spellEnd"/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(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 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согласованию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контроль за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прохождением персоналом медицинских осмотров и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наличием у него личных медицинских книжек;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медицинское обеспечение и оценка состояния здоровья воспитанников;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контроль соблюдения личной гигиены и обучения работников;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ведение учета и отчетности по производственному контролю;</w:t>
            </w:r>
          </w:p>
          <w:p w:rsidR="00157DA1" w:rsidRPr="00782242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Приказ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от</w:t>
            </w:r>
            <w:proofErr w:type="spellEnd"/>
            <w:r w:rsidRPr="0027232E">
              <w:rPr>
                <w:rFonts w:cstheme="minorHAnsi"/>
                <w:i/>
              </w:rPr>
              <w:br/>
            </w:r>
            <w:r w:rsidRPr="0027232E">
              <w:rPr>
                <w:rFonts w:cstheme="minorHAnsi"/>
                <w:i/>
                <w:color w:val="000000"/>
              </w:rPr>
              <w:t>07.05.2019 № 68</w:t>
            </w:r>
          </w:p>
        </w:tc>
      </w:tr>
      <w:tr w:rsidR="00157DA1" w:rsidRPr="0027232E" w:rsidTr="002B6982">
        <w:trPr>
          <w:trHeight w:val="18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 по АХР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контроль соблюдения санитарных требований к</w:t>
            </w:r>
            <w:r w:rsidR="001378FA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содержанию помещений и территории;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организация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лабораторно-инструментальных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 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исследований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ведение учетной документации;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разработка мер по устранению выявленных нарушений;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контроль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охраны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окружающей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среды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;</w:t>
            </w:r>
          </w:p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Приказ от</w:t>
            </w:r>
            <w:r w:rsidRPr="0027232E">
              <w:rPr>
                <w:rFonts w:cstheme="minorHAnsi"/>
                <w:i/>
              </w:rPr>
              <w:br/>
            </w:r>
            <w:r w:rsidRPr="0027232E">
              <w:rPr>
                <w:rFonts w:cstheme="minorHAnsi"/>
                <w:i/>
                <w:color w:val="000000"/>
              </w:rPr>
              <w:t>07.05.2019 № 68</w:t>
            </w:r>
          </w:p>
        </w:tc>
      </w:tr>
      <w:tr w:rsidR="00157DA1" w:rsidRPr="0027232E" w:rsidTr="002B698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питанию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контроль организации питания;</w:t>
            </w:r>
          </w:p>
          <w:p w:rsidR="00157DA1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отслеживание витаминизации блюд;</w:t>
            </w:r>
          </w:p>
          <w:p w:rsidR="00B97F53" w:rsidRPr="0027232E" w:rsidRDefault="001D1138" w:rsidP="0027232E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ведение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учетной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документации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;</w:t>
            </w:r>
          </w:p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Приказ от</w:t>
            </w:r>
            <w:r w:rsidRPr="0027232E">
              <w:rPr>
                <w:rFonts w:cstheme="minorHAnsi"/>
                <w:i/>
              </w:rPr>
              <w:br/>
            </w:r>
            <w:r w:rsidRPr="0027232E">
              <w:rPr>
                <w:rFonts w:cstheme="minorHAnsi"/>
                <w:i/>
                <w:color w:val="000000"/>
              </w:rPr>
              <w:t>05.03.2021 № 68</w:t>
            </w:r>
          </w:p>
        </w:tc>
      </w:tr>
    </w:tbl>
    <w:p w:rsidR="00413E0C" w:rsidRPr="0027232E" w:rsidRDefault="00413E0C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:rsidR="00413E0C" w:rsidRPr="0027232E" w:rsidRDefault="00413E0C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color w:val="000000"/>
          <w:lang w:val="ru-RU"/>
        </w:rPr>
        <w:t>4. Перечень</w:t>
      </w:r>
      <w:r w:rsidR="00926118" w:rsidRPr="0027232E">
        <w:rPr>
          <w:rFonts w:cstheme="minorHAnsi"/>
          <w:color w:val="000000"/>
          <w:lang w:val="ru-RU"/>
        </w:rPr>
        <w:t xml:space="preserve"> </w:t>
      </w:r>
      <w:r w:rsidRPr="0027232E">
        <w:rPr>
          <w:rFonts w:cstheme="minorHAnsi"/>
          <w:color w:val="000000"/>
          <w:lang w:val="ru-RU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926118" w:rsidRPr="0027232E">
        <w:rPr>
          <w:rFonts w:cstheme="minorHAnsi"/>
          <w:color w:val="000000"/>
          <w:lang w:val="ru-RU"/>
        </w:rPr>
        <w:t xml:space="preserve"> </w:t>
      </w:r>
      <w:r w:rsidRPr="0027232E">
        <w:rPr>
          <w:rFonts w:cstheme="minorHAnsi"/>
          <w:color w:val="000000"/>
          <w:lang w:val="ru-RU"/>
        </w:rPr>
        <w:t>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10773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1417"/>
        <w:gridCol w:w="1843"/>
        <w:gridCol w:w="1418"/>
        <w:gridCol w:w="2693"/>
        <w:gridCol w:w="1134"/>
        <w:gridCol w:w="1842"/>
      </w:tblGrid>
      <w:tr w:rsidR="003F6106" w:rsidRPr="0027232E" w:rsidTr="002B6982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</w:t>
            </w:r>
            <w:r w:rsidR="003F6106" w:rsidRPr="0027232E">
              <w:rPr>
                <w:rFonts w:cstheme="minorHAnsi"/>
                <w:b/>
                <w:bCs/>
                <w:color w:val="000000"/>
              </w:rPr>
              <w:t xml:space="preserve"> 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Объект</w:t>
            </w:r>
            <w:proofErr w:type="spellEnd"/>
            <w:r w:rsidR="00D62A4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(вид)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контроля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A11D13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Показатели</w:t>
            </w:r>
            <w:proofErr w:type="spellEnd"/>
            <w:r w:rsidRPr="0027232E">
              <w:rPr>
                <w:rFonts w:cstheme="minorHAnsi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color w:val="222222"/>
                <w:shd w:val="clear" w:color="auto" w:fill="FFFFFF"/>
              </w:rPr>
              <w:t>исследования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Кратность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Место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контроля</w:t>
            </w:r>
            <w:proofErr w:type="spellEnd"/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</w:rPr>
              <w:t>(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замеров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Основание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Форма</w:t>
            </w:r>
            <w:proofErr w:type="spellEnd"/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учета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результатов</w:t>
            </w:r>
            <w:proofErr w:type="spellEnd"/>
          </w:p>
        </w:tc>
      </w:tr>
      <w:tr w:rsidR="003F6106" w:rsidRPr="00486A03" w:rsidTr="002B6982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Микроклимат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Температура воздуха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2 раза в год –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в теплый и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холодный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периоды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BFE" w:rsidRPr="0027232E" w:rsidRDefault="00882BFE" w:rsidP="0027232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theme="minorHAnsi"/>
                <w:i/>
                <w:iCs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lastRenderedPageBreak/>
              <w:t xml:space="preserve">Помещения для занятий, кабинеты, спортивный зал (не менее 10% 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lastRenderedPageBreak/>
              <w:t xml:space="preserve">помещений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–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по 1 точке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)</w:t>
            </w:r>
          </w:p>
          <w:p w:rsidR="00157DA1" w:rsidRPr="0027232E" w:rsidRDefault="00882B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</w:t>
            </w:r>
            <w:r w:rsidR="001D1138" w:rsidRPr="0027232E">
              <w:rPr>
                <w:rFonts w:cstheme="minorHAnsi"/>
                <w:i/>
                <w:color w:val="000000"/>
                <w:lang w:val="ru-RU"/>
              </w:rPr>
              <w:t>абочие места</w:t>
            </w:r>
            <w:r w:rsidR="003E6120" w:rsidRPr="0027232E">
              <w:rPr>
                <w:rFonts w:cstheme="minorHAnsi"/>
                <w:i/>
                <w:color w:val="000000"/>
                <w:lang w:val="ru-RU"/>
              </w:rPr>
              <w:t>, в том числе в производственных помещениях</w:t>
            </w:r>
            <w:r w:rsidR="00EA6F42" w:rsidRPr="0027232E">
              <w:rPr>
                <w:rFonts w:cstheme="minorHAnsi"/>
                <w:i/>
                <w:color w:val="000000"/>
                <w:lang w:val="ru-RU"/>
              </w:rPr>
              <w:t xml:space="preserve"> пищеблока</w:t>
            </w:r>
            <w:r w:rsidR="003E6120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="001D1138" w:rsidRPr="0027232E">
              <w:rPr>
                <w:rFonts w:cstheme="minorHAnsi"/>
                <w:i/>
                <w:color w:val="000000"/>
                <w:lang w:val="ru-RU"/>
              </w:rPr>
              <w:t xml:space="preserve">(по </w:t>
            </w:r>
            <w:r w:rsidR="003A6639" w:rsidRPr="0027232E">
              <w:rPr>
                <w:rFonts w:cstheme="minorHAnsi"/>
                <w:i/>
                <w:color w:val="000000"/>
                <w:lang w:val="ru-RU"/>
              </w:rPr>
              <w:t xml:space="preserve">2 </w:t>
            </w:r>
            <w:r w:rsidR="001D1138" w:rsidRPr="0027232E">
              <w:rPr>
                <w:rFonts w:cstheme="minorHAnsi"/>
                <w:i/>
                <w:color w:val="000000"/>
                <w:lang w:val="ru-RU"/>
              </w:rPr>
              <w:t>точк</w:t>
            </w:r>
            <w:r w:rsidR="003E6120" w:rsidRPr="0027232E">
              <w:rPr>
                <w:rFonts w:cstheme="minorHAnsi"/>
                <w:i/>
                <w:color w:val="000000"/>
                <w:lang w:val="ru-RU"/>
              </w:rPr>
              <w:t>и</w:t>
            </w:r>
            <w:r w:rsidR="001D1138" w:rsidRPr="0027232E">
              <w:rPr>
                <w:rFonts w:cstheme="minorHAnsi"/>
                <w:i/>
                <w:color w:val="000000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СП 2.2.3670-20,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СП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2.4.3648-20, СанПиН 1.2.3685-21,</w:t>
            </w:r>
            <w:r w:rsidR="003A6639" w:rsidRPr="0027232E">
              <w:rPr>
                <w:rFonts w:cstheme="minorHAnsi"/>
                <w:i/>
                <w:iCs/>
                <w:lang w:val="ru-RU"/>
              </w:rPr>
              <w:t xml:space="preserve"> МР 2.3.6.0233-21. 2.3.6, </w:t>
            </w:r>
            <w:r w:rsidR="00882BFE" w:rsidRPr="0027232E">
              <w:rPr>
                <w:rFonts w:cstheme="minorHAnsi"/>
                <w:i/>
                <w:iCs/>
                <w:color w:val="00B0F0"/>
                <w:lang w:val="ru-RU"/>
              </w:rPr>
              <w:t>МР 2.4.0242-21. 2.4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Протокол,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журнал инструментальн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ых и лабораторных методов производственного контроля</w:t>
            </w:r>
          </w:p>
        </w:tc>
      </w:tr>
      <w:tr w:rsidR="003F6106" w:rsidRPr="0027232E" w:rsidTr="002B6982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3A663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lang w:val="ru-RU"/>
              </w:rPr>
              <w:t xml:space="preserve">Скорость </w:t>
            </w:r>
            <w:r w:rsidRPr="0027232E">
              <w:rPr>
                <w:rFonts w:cstheme="minorHAnsi"/>
                <w:i/>
                <w:lang w:val="ru-RU"/>
              </w:rPr>
              <w:lastRenderedPageBreak/>
              <w:t>движения воздуха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3F6106" w:rsidRPr="0027232E" w:rsidTr="002B6982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Относительная влажность воздуха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3F6106" w:rsidRPr="00486A03" w:rsidTr="002B6982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Освещенность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Уровни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света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,</w:t>
            </w:r>
            <w:r w:rsidR="00926118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коэффициент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пульсации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3E6120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 xml:space="preserve">1 раз в год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– </w:t>
            </w:r>
            <w:r w:rsidRPr="0027232E">
              <w:rPr>
                <w:rFonts w:cstheme="minorHAnsi"/>
                <w:i/>
                <w:lang w:val="ru-RU"/>
              </w:rPr>
              <w:t>в темное время суток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120" w:rsidRPr="0027232E" w:rsidRDefault="003E6120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Помещения для занятий</w:t>
            </w:r>
            <w:r w:rsidR="009467C9" w:rsidRPr="0027232E">
              <w:rPr>
                <w:rFonts w:cstheme="minorHAnsi"/>
                <w:i/>
                <w:iCs/>
                <w:color w:val="00B0F0"/>
                <w:lang w:val="ru-RU"/>
              </w:rPr>
              <w:t>,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</w:t>
            </w:r>
            <w:r w:rsidR="003A6639" w:rsidRPr="0027232E">
              <w:rPr>
                <w:rFonts w:cstheme="minorHAnsi"/>
                <w:i/>
                <w:iCs/>
                <w:color w:val="00B0F0"/>
                <w:lang w:val="ru-RU"/>
              </w:rPr>
              <w:t>кабинеты, оборудованные п</w:t>
            </w:r>
            <w:r w:rsidR="009467C9"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ерсональными </w:t>
            </w:r>
            <w:r w:rsidR="00797792" w:rsidRPr="0027232E">
              <w:rPr>
                <w:rFonts w:cstheme="minorHAnsi"/>
                <w:i/>
                <w:iCs/>
                <w:color w:val="00B0F0"/>
                <w:lang w:val="ru-RU"/>
              </w:rPr>
              <w:t>электронными средствами обучения</w:t>
            </w:r>
            <w:r w:rsidR="009467C9"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, спортивный и </w:t>
            </w:r>
            <w:r w:rsidR="003A6639"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музыкальный залы (не менее 20% помещений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–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</w:t>
            </w:r>
            <w:r w:rsidR="003A6639" w:rsidRPr="0027232E">
              <w:rPr>
                <w:rFonts w:cstheme="minorHAnsi"/>
                <w:i/>
                <w:color w:val="00B0F0"/>
                <w:lang w:val="ru-RU"/>
              </w:rPr>
              <w:t>по 1 точке</w:t>
            </w:r>
            <w:r w:rsidR="003A6639" w:rsidRPr="0027232E">
              <w:rPr>
                <w:rFonts w:cstheme="minorHAnsi"/>
                <w:i/>
                <w:iCs/>
                <w:color w:val="00B0F0"/>
                <w:lang w:val="ru-RU"/>
              </w:rPr>
              <w:t>)</w:t>
            </w:r>
            <w:r w:rsidR="003A6639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</w:p>
          <w:p w:rsidR="00157DA1" w:rsidRPr="0027232E" w:rsidRDefault="003A663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Рабочие места</w:t>
            </w:r>
            <w:r w:rsidR="003E6120" w:rsidRPr="0027232E">
              <w:rPr>
                <w:rFonts w:cstheme="minorHAnsi"/>
                <w:i/>
                <w:color w:val="000000"/>
                <w:lang w:val="ru-RU"/>
              </w:rPr>
              <w:t>, в том числе в производственных помещениях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(по 2 точки)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СанПиН 1.2.3685-21,</w:t>
            </w:r>
            <w:r w:rsidR="003A6639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="003E6120" w:rsidRPr="0027232E">
              <w:rPr>
                <w:rFonts w:cstheme="minorHAnsi"/>
                <w:i/>
                <w:iCs/>
                <w:lang w:val="ru-RU"/>
              </w:rPr>
              <w:t xml:space="preserve">МР 2.3.6.0233-21. 2.3.6, </w:t>
            </w:r>
            <w:r w:rsidR="003A6639" w:rsidRPr="0027232E">
              <w:rPr>
                <w:rFonts w:cstheme="minorHAnsi"/>
                <w:i/>
                <w:iCs/>
                <w:color w:val="00B0F0"/>
                <w:lang w:val="ru-RU"/>
              </w:rPr>
              <w:t>МР 2.4.0242-21. 2.4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9C18FE" w:rsidRPr="00486A03" w:rsidTr="002B6982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Шум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Уровни звука, звукового давления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1 раз в 2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lang w:val="ru-RU"/>
              </w:rPr>
              <w:t>Помещения для занятий и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кабинеты с </w:t>
            </w:r>
            <w:r w:rsidR="00F01AD9" w:rsidRPr="0027232E">
              <w:rPr>
                <w:rFonts w:cstheme="minorHAnsi"/>
                <w:i/>
                <w:color w:val="00B0F0"/>
                <w:lang w:val="ru-RU"/>
              </w:rPr>
              <w:t xml:space="preserve">электронными средствами обучения 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(не менее 10%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помещений –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по 1 точке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</w:rPr>
              <w:t>СанПиН 1.2.3685-21,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МР 2.4.0242-21. 2.4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9C18FE" w:rsidRPr="0027232E" w:rsidTr="002B6982">
        <w:trPr>
          <w:trHeight w:val="315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1 раз в год и внепланово – после реконструируемых систем вентиляции, ремонта шумного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Производственные помещения</w:t>
            </w:r>
            <w:r w:rsidR="001378FA" w:rsidRPr="0027232E">
              <w:rPr>
                <w:rFonts w:cstheme="minorHAnsi"/>
                <w:i/>
                <w:color w:val="000000"/>
                <w:lang w:val="ru-RU"/>
              </w:rPr>
              <w:t xml:space="preserve"> пищеблока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, в которых есть о</w:t>
            </w:r>
            <w:r w:rsidRPr="0027232E">
              <w:rPr>
                <w:rFonts w:cstheme="minorHAnsi"/>
                <w:i/>
                <w:lang w:val="ru-RU"/>
              </w:rPr>
              <w:t xml:space="preserve">борудование, являющееся источником шума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(по 2 точки)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СанПиН 1.2.3685-21, </w:t>
            </w:r>
            <w:r w:rsidRPr="0027232E">
              <w:rPr>
                <w:rFonts w:cstheme="minorHAnsi"/>
                <w:i/>
                <w:iCs/>
                <w:lang w:val="ru-RU"/>
              </w:rPr>
              <w:t>МР 2.3.6.0233-21. 2.3.6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9C18FE" w:rsidRPr="00486A03" w:rsidTr="002B6982">
        <w:trPr>
          <w:trHeight w:val="1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E869EF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 xml:space="preserve">Воздушная среда </w:t>
            </w:r>
            <w:r w:rsidR="009C18FE" w:rsidRPr="0027232E">
              <w:rPr>
                <w:rFonts w:cstheme="minorHAnsi"/>
                <w:i/>
                <w:color w:val="000000"/>
                <w:lang w:val="ru-RU"/>
              </w:rPr>
              <w:t>помещений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>Содержание вредных веществ (фе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нол, формальдегид, бензол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После ремонтных работ, установки новой мебели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lang w:val="ru-RU"/>
              </w:rPr>
              <w:t>Помещения для занятий,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кабинеты,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помещения для занятий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ПЭВМ, спортивный и музыкальный залы (не менее 10%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помещений –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по 1 точке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</w:rPr>
              <w:t>СанПиН 1.2.3685-2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 xml:space="preserve">1, 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МР 2.4.0242-21. 2.4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9C18FE" w:rsidRPr="0027232E" w:rsidTr="002B698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 xml:space="preserve">Помещения с оргтехникой и кондиционерами, принудительной </w:t>
            </w:r>
            <w:r w:rsidRPr="0027232E">
              <w:rPr>
                <w:rFonts w:cstheme="minorHAnsi"/>
                <w:i/>
                <w:lang w:val="ru-RU"/>
              </w:rPr>
              <w:lastRenderedPageBreak/>
              <w:t>вентиляцией (1 проба)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</w:rPr>
              <w:lastRenderedPageBreak/>
              <w:t>СанПиН 1.2.3685-2</w:t>
            </w:r>
            <w:r w:rsidRPr="0027232E">
              <w:rPr>
                <w:rFonts w:cstheme="minorHAnsi"/>
                <w:i/>
                <w:lang w:val="ru-RU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6B232B" w:rsidRPr="00486A03" w:rsidTr="002B6982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Песок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A30ABB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>Паразитологические</w:t>
            </w:r>
            <w:proofErr w:type="spellEnd"/>
            <w:r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 xml:space="preserve"> исследования (</w:t>
            </w:r>
            <w:r w:rsidRPr="0027232E">
              <w:rPr>
                <w:rFonts w:cstheme="minorHAnsi"/>
                <w:i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жизнеспособные яйца гельминтов, цисты патогенных кишечных простейших, </w:t>
            </w:r>
            <w:proofErr w:type="spellStart"/>
            <w:r w:rsidRPr="0027232E">
              <w:rPr>
                <w:rFonts w:cstheme="minorHAnsi"/>
                <w:i/>
                <w:color w:val="222222"/>
                <w:sz w:val="20"/>
                <w:szCs w:val="20"/>
                <w:shd w:val="clear" w:color="auto" w:fill="FFFFFF"/>
                <w:lang w:val="ru-RU"/>
              </w:rPr>
              <w:t>ооцисты</w:t>
            </w:r>
            <w:proofErr w:type="spellEnd"/>
            <w:r w:rsidRPr="0027232E">
              <w:rPr>
                <w:rFonts w:cstheme="minorHAnsi"/>
                <w:i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222222"/>
                <w:sz w:val="20"/>
                <w:szCs w:val="20"/>
                <w:shd w:val="clear" w:color="auto" w:fill="FFFFFF"/>
                <w:lang w:val="ru-RU"/>
              </w:rPr>
              <w:t>криптоспоридий</w:t>
            </w:r>
            <w:proofErr w:type="spellEnd"/>
            <w:r w:rsidRPr="0027232E">
              <w:rPr>
                <w:rFonts w:cstheme="minorHAnsi"/>
                <w:i/>
                <w:sz w:val="24"/>
                <w:szCs w:val="24"/>
                <w:lang w:val="ru-RU" w:eastAsia="ru-RU"/>
              </w:rPr>
              <w:t>)</w:t>
            </w:r>
            <w:r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>, микробиологический и санитарн</w:t>
            </w:r>
            <w:proofErr w:type="gramStart"/>
            <w:r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>о-</w:t>
            </w:r>
            <w:proofErr w:type="gramEnd"/>
            <w:r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 xml:space="preserve"> химический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квартал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B97F53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Детские песочницы (</w:t>
            </w:r>
            <w:r w:rsidR="009C18FE" w:rsidRPr="0027232E">
              <w:rPr>
                <w:rFonts w:cstheme="minorHAnsi"/>
                <w:i/>
                <w:color w:val="000000"/>
                <w:lang w:val="ru-RU"/>
              </w:rPr>
              <w:t>2–4 пробы по 200 грамм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каждая</w:t>
            </w:r>
            <w:r w:rsidR="009C18FE" w:rsidRPr="0027232E">
              <w:rPr>
                <w:rFonts w:cstheme="minorHAnsi"/>
                <w:i/>
                <w:color w:val="00000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A30ABB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lang w:val="ru-RU"/>
              </w:rPr>
            </w:pPr>
            <w:r w:rsidRPr="0027232E">
              <w:rPr>
                <w:rFonts w:cstheme="minorHAnsi"/>
                <w:i/>
                <w:iCs/>
                <w:color w:val="00B0F0"/>
              </w:rPr>
              <w:t xml:space="preserve">СанПиН 3.3686-21, </w:t>
            </w:r>
            <w:r w:rsidRPr="0027232E">
              <w:rPr>
                <w:rFonts w:cstheme="minorHAnsi"/>
                <w:i/>
                <w:color w:val="000000"/>
              </w:rPr>
              <w:t>СанПиН 1.2.3685-21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1F0F99" w:rsidRPr="00486A03" w:rsidTr="002B6982">
        <w:trPr>
          <w:trHeight w:val="1913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Контроль санитарного фона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>Объекты производственного окружения, руки и спецодежда персонала (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10 смывов)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B0F0"/>
              </w:rPr>
              <w:t xml:space="preserve">СанПиН 3.3686-21, </w:t>
            </w:r>
            <w:r w:rsidRPr="0027232E">
              <w:rPr>
                <w:rFonts w:cstheme="minorHAnsi"/>
                <w:i/>
              </w:rPr>
              <w:t xml:space="preserve">МР 2.3.6.0233-21. </w:t>
            </w:r>
            <w:r w:rsidRPr="0027232E">
              <w:rPr>
                <w:rFonts w:cstheme="minorHAnsi"/>
                <w:i/>
                <w:lang w:val="ru-RU"/>
              </w:rPr>
              <w:t>2</w:t>
            </w:r>
            <w:r w:rsidRPr="0027232E">
              <w:rPr>
                <w:rFonts w:cstheme="minorHAnsi"/>
                <w:i/>
              </w:rPr>
              <w:t>.3.6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1F0F99" w:rsidRPr="00486A03" w:rsidTr="002B6982">
        <w:trPr>
          <w:trHeight w:val="28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lang w:val="ru-RU"/>
              </w:rPr>
              <w:t>П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аразитологические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исследования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AD9" w:rsidRPr="0027232E" w:rsidRDefault="00F01AD9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По 10 смывов:</w:t>
            </w:r>
          </w:p>
          <w:p w:rsidR="00F01AD9" w:rsidRPr="0027232E" w:rsidRDefault="00F01AD9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theme="minorHAnsi"/>
                <w:bCs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в</w:t>
            </w:r>
            <w:r w:rsidR="001F0F99" w:rsidRPr="0027232E">
              <w:rPr>
                <w:rFonts w:cstheme="minorHAnsi"/>
                <w:bCs/>
                <w:i/>
                <w:lang w:val="ru-RU"/>
              </w:rPr>
              <w:t xml:space="preserve"> игровых уголках: с игрушек, мебели, ковров и дорожек; </w:t>
            </w:r>
          </w:p>
          <w:p w:rsidR="00F01AD9" w:rsidRPr="0027232E" w:rsidRDefault="00F01AD9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theme="minorHAnsi"/>
                <w:bCs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="001F0F99" w:rsidRPr="0027232E">
              <w:rPr>
                <w:rFonts w:cstheme="minorHAnsi"/>
                <w:bCs/>
                <w:i/>
                <w:lang w:val="ru-RU"/>
              </w:rPr>
              <w:t xml:space="preserve"> </w:t>
            </w:r>
            <w:proofErr w:type="gramStart"/>
            <w:r w:rsidR="001F0F99" w:rsidRPr="0027232E">
              <w:rPr>
                <w:rFonts w:cstheme="minorHAnsi"/>
                <w:bCs/>
                <w:i/>
                <w:lang w:val="ru-RU"/>
              </w:rPr>
              <w:t>спальнях</w:t>
            </w:r>
            <w:proofErr w:type="gramEnd"/>
            <w:r w:rsidR="001F0F99" w:rsidRPr="0027232E">
              <w:rPr>
                <w:rFonts w:cstheme="minorHAnsi"/>
                <w:bCs/>
                <w:i/>
                <w:lang w:val="ru-RU"/>
              </w:rPr>
              <w:t xml:space="preserve">: постельное белье, с пола, батарей, подоконников, штор; </w:t>
            </w:r>
          </w:p>
          <w:p w:rsidR="001F0F99" w:rsidRPr="0027232E" w:rsidRDefault="00F01AD9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theme="minorHAnsi"/>
                <w:bCs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="001F0F99" w:rsidRPr="0027232E">
              <w:rPr>
                <w:rFonts w:cstheme="minorHAnsi"/>
                <w:bCs/>
                <w:i/>
                <w:lang w:val="ru-RU"/>
              </w:rPr>
              <w:t xml:space="preserve"> туалетных </w:t>
            </w:r>
            <w:proofErr w:type="gramStart"/>
            <w:r w:rsidR="001F0F99" w:rsidRPr="0027232E">
              <w:rPr>
                <w:rFonts w:cstheme="minorHAnsi"/>
                <w:bCs/>
                <w:i/>
                <w:lang w:val="ru-RU"/>
              </w:rPr>
              <w:t>комнатах</w:t>
            </w:r>
            <w:proofErr w:type="gramEnd"/>
            <w:r w:rsidR="001F0F99" w:rsidRPr="0027232E">
              <w:rPr>
                <w:rFonts w:cstheme="minorHAnsi"/>
                <w:bCs/>
                <w:i/>
                <w:lang w:val="ru-RU"/>
              </w:rPr>
              <w:t xml:space="preserve">: ручки дверей, кранов, наружные поверхности горшков, стульчаков </w:t>
            </w:r>
          </w:p>
          <w:p w:rsidR="00F01AD9" w:rsidRPr="0027232E" w:rsidRDefault="00F01AD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По 20 смывов:</w:t>
            </w:r>
          </w:p>
          <w:p w:rsidR="00F01AD9" w:rsidRPr="0027232E" w:rsidRDefault="00F01AD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в</w:t>
            </w:r>
            <w:r w:rsidRPr="0027232E">
              <w:rPr>
                <w:rFonts w:cstheme="minorHAnsi"/>
                <w:i/>
                <w:lang w:val="ru-RU"/>
              </w:rPr>
              <w:t xml:space="preserve"> пищеблоке</w:t>
            </w:r>
            <w:r w:rsidR="001F0F99" w:rsidRPr="0027232E">
              <w:rPr>
                <w:rFonts w:cstheme="minorHAnsi"/>
                <w:i/>
                <w:lang w:val="ru-RU"/>
              </w:rPr>
              <w:t xml:space="preserve">: с разделочных столов и досок для готовой пищи, овощей, с дверных ручек, рук персонала; </w:t>
            </w:r>
          </w:p>
          <w:p w:rsidR="001F0F99" w:rsidRPr="0027232E" w:rsidRDefault="00F01AD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– </w:t>
            </w:r>
            <w:r w:rsidRPr="0027232E">
              <w:rPr>
                <w:rFonts w:cstheme="minorHAnsi"/>
                <w:i/>
                <w:lang w:val="ru-RU"/>
              </w:rPr>
              <w:t>в местах приема пищи</w:t>
            </w:r>
            <w:r w:rsidR="001F0F99" w:rsidRPr="0027232E">
              <w:rPr>
                <w:rFonts w:cstheme="minorHAnsi"/>
                <w:i/>
                <w:lang w:val="ru-RU"/>
              </w:rPr>
              <w:t>: с посуды, клеенок, скатертей, столов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B0F0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1F0F99" w:rsidRPr="00486A03" w:rsidTr="002B6982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 xml:space="preserve">Микробиологические исследования смывов на наличие </w:t>
            </w:r>
            <w:proofErr w:type="spellStart"/>
            <w:r w:rsidRPr="0027232E">
              <w:rPr>
                <w:rFonts w:cstheme="minorHAnsi"/>
                <w:i/>
                <w:lang w:val="ru-RU"/>
              </w:rPr>
              <w:t>иерсиниозов</w:t>
            </w:r>
            <w:proofErr w:type="spellEnd"/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b/>
                <w:i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27232E" w:rsidRDefault="001F0F99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0B0598" w:rsidRPr="00486A03" w:rsidTr="002B6982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1191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</w:t>
            </w:r>
            <w:proofErr w:type="spellStart"/>
            <w:r w:rsidR="006B232B" w:rsidRPr="0027232E">
              <w:rPr>
                <w:rFonts w:cstheme="minorHAnsi"/>
                <w:i/>
                <w:color w:val="000000"/>
              </w:rPr>
              <w:t>итье</w:t>
            </w:r>
            <w:r w:rsidR="006B232B" w:rsidRPr="0027232E">
              <w:rPr>
                <w:rFonts w:cstheme="minorHAnsi"/>
                <w:i/>
                <w:color w:val="000000"/>
                <w:lang w:val="ru-RU"/>
              </w:rPr>
              <w:t>в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ая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="009C18FE" w:rsidRPr="0027232E">
              <w:rPr>
                <w:rFonts w:cstheme="minorHAnsi"/>
                <w:i/>
                <w:color w:val="000000"/>
              </w:rPr>
              <w:t>вод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1191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>Исследования по химическим и микробиологическим показателям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1191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 xml:space="preserve">По химическим показателям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Pr="0027232E">
              <w:rPr>
                <w:rFonts w:cstheme="minorHAnsi"/>
                <w:i/>
                <w:lang w:val="ru-RU"/>
              </w:rPr>
              <w:t xml:space="preserve"> 1 раз в год, </w:t>
            </w:r>
            <w:r w:rsidR="00F01AD9" w:rsidRPr="0027232E">
              <w:rPr>
                <w:rFonts w:cstheme="minorHAnsi"/>
                <w:i/>
                <w:lang w:val="ru-RU"/>
              </w:rPr>
              <w:t>с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Pr="0027232E">
              <w:rPr>
                <w:rFonts w:cstheme="minorHAnsi"/>
                <w:i/>
                <w:lang w:val="ru-RU"/>
              </w:rPr>
              <w:t xml:space="preserve"> 2 раза в </w:t>
            </w:r>
            <w:r w:rsidRPr="0027232E">
              <w:rPr>
                <w:rFonts w:cstheme="minorHAnsi"/>
                <w:i/>
                <w:lang w:val="ru-RU"/>
              </w:rPr>
              <w:lastRenderedPageBreak/>
              <w:t>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1191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lastRenderedPageBreak/>
              <w:t xml:space="preserve">Питьевая вода из разводящей сети помещений: моечных столовой и кухонной посуды; цехах: овощном, </w:t>
            </w:r>
            <w:r w:rsidRPr="0027232E">
              <w:rPr>
                <w:rFonts w:cstheme="minorHAnsi"/>
                <w:i/>
                <w:lang w:val="ru-RU"/>
              </w:rPr>
              <w:lastRenderedPageBreak/>
              <w:t>холодном, горячем, доготовочном (выборочно по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="009C18FE" w:rsidRPr="0027232E">
              <w:rPr>
                <w:rFonts w:cstheme="minorHAnsi"/>
                <w:i/>
                <w:color w:val="000000"/>
                <w:lang w:val="ru-RU"/>
              </w:rPr>
              <w:t>2 пробы)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lastRenderedPageBreak/>
              <w:t>СанПиН 1.2.3685-21</w:t>
            </w:r>
            <w:r w:rsidR="00911911" w:rsidRPr="0027232E">
              <w:rPr>
                <w:rFonts w:cstheme="minorHAnsi"/>
                <w:i/>
                <w:color w:val="000000"/>
                <w:lang w:val="ru-RU"/>
              </w:rPr>
              <w:t xml:space="preserve">, </w:t>
            </w:r>
            <w:r w:rsidR="00E32D17" w:rsidRPr="0027232E">
              <w:rPr>
                <w:rFonts w:cstheme="minorHAnsi"/>
                <w:i/>
                <w:lang w:val="ru-RU"/>
              </w:rPr>
              <w:t>СанПиН 2.1.3684-</w:t>
            </w:r>
            <w:r w:rsidR="00E32D17" w:rsidRPr="0027232E">
              <w:rPr>
                <w:rFonts w:cstheme="minorHAnsi"/>
                <w:i/>
                <w:lang w:val="ru-RU"/>
              </w:rPr>
              <w:lastRenderedPageBreak/>
              <w:t>21,</w:t>
            </w:r>
            <w:r w:rsidR="00E32D17" w:rsidRPr="0027232E">
              <w:rPr>
                <w:rFonts w:cstheme="minorHAnsi"/>
                <w:lang w:val="ru-RU"/>
              </w:rPr>
              <w:t xml:space="preserve"> </w:t>
            </w:r>
            <w:r w:rsidR="00911911" w:rsidRPr="0027232E">
              <w:rPr>
                <w:rFonts w:cstheme="minorHAnsi"/>
                <w:bCs/>
                <w:i/>
                <w:lang w:val="ru-RU"/>
              </w:rPr>
              <w:t>МР 2.3.6.0233-21. 2.3.6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 xml:space="preserve">Протокол, журнал инструментальных и лабораторных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методов производственного контроля</w:t>
            </w:r>
          </w:p>
        </w:tc>
      </w:tr>
      <w:tr w:rsidR="000B0598" w:rsidRPr="00486A03" w:rsidTr="002B6982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lastRenderedPageBreak/>
              <w:t>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1191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</w:t>
            </w:r>
            <w:proofErr w:type="spellStart"/>
            <w:r w:rsidR="009C18FE" w:rsidRPr="0027232E">
              <w:rPr>
                <w:rFonts w:cstheme="minorHAnsi"/>
                <w:i/>
                <w:color w:val="000000"/>
              </w:rPr>
              <w:t>ищев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ая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="009C18FE" w:rsidRPr="0027232E">
              <w:rPr>
                <w:rFonts w:cstheme="minorHAnsi"/>
                <w:i/>
                <w:color w:val="000000"/>
              </w:rPr>
              <w:t>продукци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>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квартал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bCs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2.3/2.4.3590-20,</w:t>
            </w:r>
            <w:r w:rsidR="001F0F99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ТР ТС 021/2011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, </w:t>
            </w:r>
            <w:r w:rsidR="00B97F53" w:rsidRPr="0027232E">
              <w:rPr>
                <w:rFonts w:cstheme="minorHAnsi"/>
                <w:bCs/>
                <w:i/>
                <w:lang w:val="ru-RU"/>
              </w:rPr>
              <w:t>МР 2.3.6.0233-21. 2.3.6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0B0598" w:rsidRPr="0027232E" w:rsidTr="002B6982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Рацион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питания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(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>1</w:t>
            </w:r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проб</w:t>
            </w:r>
            <w:proofErr w:type="spellEnd"/>
            <w:r w:rsidR="00B97F53" w:rsidRPr="0027232E">
              <w:rPr>
                <w:rFonts w:cstheme="minorHAnsi"/>
                <w:i/>
                <w:color w:val="000000"/>
                <w:lang w:val="ru-RU"/>
              </w:rPr>
              <w:t>а</w:t>
            </w:r>
            <w:r w:rsidRPr="0027232E">
              <w:rPr>
                <w:rFonts w:cstheme="minorHAnsi"/>
                <w:i/>
                <w:color w:val="000000"/>
              </w:rPr>
              <w:t>)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0B0598" w:rsidRPr="0027232E" w:rsidTr="002B6982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Контроль проводимой витаминизации блюд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2 раза в 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Третьи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блюда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(1 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>блюдо</w:t>
            </w:r>
            <w:r w:rsidRPr="0027232E">
              <w:rPr>
                <w:rFonts w:cstheme="minorHAnsi"/>
                <w:i/>
                <w:color w:val="000000"/>
              </w:rPr>
              <w:t>)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27232E" w:rsidRDefault="009C18F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C14F66" w:rsidRPr="00486A03" w:rsidTr="002B6982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4F66" w:rsidRPr="0027232E" w:rsidRDefault="00C14F66" w:rsidP="0027232E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F66" w:rsidRPr="0027232E" w:rsidRDefault="00C14F66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i/>
                <w:color w:val="00B0F0"/>
              </w:rPr>
            </w:pPr>
            <w:proofErr w:type="spellStart"/>
            <w:r w:rsidRPr="0027232E">
              <w:rPr>
                <w:rFonts w:cstheme="minorHAnsi"/>
                <w:i/>
                <w:color w:val="00B0F0"/>
              </w:rPr>
              <w:t>Электрические</w:t>
            </w:r>
            <w:proofErr w:type="spellEnd"/>
            <w:r w:rsidRPr="0027232E">
              <w:rPr>
                <w:rFonts w:cstheme="minorHAnsi"/>
                <w:i/>
                <w:color w:val="00B0F0"/>
              </w:rPr>
              <w:t xml:space="preserve">, </w:t>
            </w:r>
            <w:proofErr w:type="spellStart"/>
            <w:r w:rsidRPr="0027232E">
              <w:rPr>
                <w:rFonts w:cstheme="minorHAnsi"/>
                <w:i/>
                <w:color w:val="00B0F0"/>
              </w:rPr>
              <w:t>магнитные</w:t>
            </w:r>
            <w:proofErr w:type="spellEnd"/>
            <w:r w:rsidRPr="0027232E">
              <w:rPr>
                <w:rFonts w:cstheme="minorHAnsi"/>
                <w:i/>
                <w:color w:val="00B0F0"/>
              </w:rPr>
              <w:t xml:space="preserve">, </w:t>
            </w:r>
            <w:proofErr w:type="spellStart"/>
            <w:r w:rsidRPr="0027232E">
              <w:rPr>
                <w:rFonts w:cstheme="minorHAnsi"/>
                <w:i/>
                <w:color w:val="00B0F0"/>
              </w:rPr>
              <w:t>электромагнитные</w:t>
            </w:r>
            <w:proofErr w:type="spellEnd"/>
            <w:r w:rsidRPr="0027232E">
              <w:rPr>
                <w:rFonts w:cstheme="minorHAnsi"/>
                <w:i/>
                <w:color w:val="00B0F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B0F0"/>
              </w:rPr>
              <w:t>поля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F66" w:rsidRPr="0027232E" w:rsidRDefault="00C14F66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i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shd w:val="clear" w:color="auto" w:fill="FFFFFF"/>
                <w:lang w:val="ru-RU"/>
              </w:rPr>
              <w:t>Напряженность электрического поля</w:t>
            </w:r>
            <w:r w:rsidRPr="0027232E">
              <w:rPr>
                <w:rFonts w:cstheme="minorHAnsi"/>
                <w:i/>
                <w:lang w:val="ru-RU"/>
              </w:rPr>
              <w:t xml:space="preserve">,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плотность магнитного потока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F66" w:rsidRPr="0027232E" w:rsidRDefault="00C14F66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i/>
                <w:color w:val="00B0F0"/>
              </w:rPr>
            </w:pPr>
            <w:r w:rsidRPr="0027232E">
              <w:rPr>
                <w:rFonts w:cstheme="minorHAnsi"/>
                <w:i/>
                <w:color w:val="00B0F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B0F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B0F0"/>
              </w:rPr>
              <w:t xml:space="preserve"> в </w:t>
            </w:r>
            <w:proofErr w:type="spellStart"/>
            <w:r w:rsidRPr="0027232E">
              <w:rPr>
                <w:rFonts w:cstheme="minorHAnsi"/>
                <w:i/>
                <w:color w:val="00B0F0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F66" w:rsidRPr="0027232E" w:rsidRDefault="00C14F66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i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lang w:val="ru-RU"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F66" w:rsidRPr="0027232E" w:rsidRDefault="00C14F66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i/>
                <w:color w:val="00B0F0"/>
              </w:rPr>
            </w:pPr>
            <w:r w:rsidRPr="0027232E">
              <w:rPr>
                <w:rFonts w:cstheme="minorHAnsi"/>
                <w:i/>
                <w:iCs/>
                <w:color w:val="00B0F0"/>
              </w:rPr>
              <w:t>СанПиН 1.2.3685-21,</w:t>
            </w:r>
            <w:r w:rsidRPr="0027232E">
              <w:rPr>
                <w:rFonts w:cstheme="minorHAnsi"/>
                <w:i/>
                <w:iCs/>
              </w:rPr>
              <w:t xml:space="preserve"> </w:t>
            </w:r>
            <w:r w:rsidRPr="0027232E">
              <w:rPr>
                <w:rFonts w:cstheme="minorHAnsi"/>
                <w:i/>
                <w:iCs/>
                <w:color w:val="00B0F0"/>
              </w:rPr>
              <w:t>МР 2.4.0242-21. 2.4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F66" w:rsidRPr="0027232E" w:rsidRDefault="00C14F66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i/>
                <w:color w:val="00B0F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>5. Перечень</w:t>
      </w:r>
      <w:r w:rsidR="00B97F53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10774" w:type="dxa"/>
        <w:tblInd w:w="-1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3828"/>
        <w:gridCol w:w="992"/>
        <w:gridCol w:w="2693"/>
        <w:gridCol w:w="2552"/>
      </w:tblGrid>
      <w:tr w:rsidR="00157DA1" w:rsidRPr="0027232E" w:rsidTr="002B698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Профессия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человек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Кратность</w:t>
            </w:r>
          </w:p>
        </w:tc>
      </w:tr>
      <w:tr w:rsidR="00157DA1" w:rsidRPr="0027232E" w:rsidTr="002B698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57DA1" w:rsidP="0027232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57DA1" w:rsidP="0027232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57DA1" w:rsidP="0027232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Периодический и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внеочередной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медицинский осмотр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Гигиеническая</w:t>
            </w:r>
            <w:proofErr w:type="spellEnd"/>
            <w:r w:rsidRPr="0027232E">
              <w:rPr>
                <w:rFonts w:cstheme="minorHAnsi"/>
              </w:rPr>
              <w:br/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подготовка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и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аттестация</w:t>
            </w:r>
            <w:proofErr w:type="spellEnd"/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Заведующий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2 года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Зам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.з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ав.по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ВМР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2 года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Воспитатели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2 года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Музыкальный работник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2 года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Инструктор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физической</w:t>
            </w:r>
            <w:proofErr w:type="spellEnd"/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культуре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2 года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Младший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Работники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пищеблока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Технический</w:t>
            </w:r>
            <w:proofErr w:type="spellEnd"/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персонал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год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1 раз в 2 года</w:t>
            </w: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lastRenderedPageBreak/>
        <w:t>6. Перечень</w:t>
      </w:r>
      <w:r w:rsidR="003F6106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</w:rPr>
      </w:pPr>
      <w:r w:rsidRPr="0027232E">
        <w:rPr>
          <w:rFonts w:cstheme="minorHAnsi"/>
          <w:color w:val="000000"/>
        </w:rPr>
        <w:t>6.1. Работа:</w:t>
      </w:r>
    </w:p>
    <w:tbl>
      <w:tblPr>
        <w:tblW w:w="10774" w:type="dxa"/>
        <w:tblInd w:w="-12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4111"/>
        <w:gridCol w:w="1418"/>
        <w:gridCol w:w="4536"/>
      </w:tblGrid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Показатель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Профессия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Документ</w:t>
            </w:r>
          </w:p>
        </w:tc>
      </w:tr>
      <w:tr w:rsidR="00157DA1" w:rsidRPr="00486A03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contextualSpacing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Тепловое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излучение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Повар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Отчет о проведении специальной оценки условий труда от 27.06.2018 № 2</w:t>
            </w: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</w:rPr>
      </w:pPr>
      <w:r w:rsidRPr="0027232E">
        <w:rPr>
          <w:rFonts w:cstheme="minorHAnsi"/>
          <w:color w:val="000000"/>
        </w:rPr>
        <w:t>6.2. Деятельность:</w:t>
      </w:r>
    </w:p>
    <w:tbl>
      <w:tblPr>
        <w:tblW w:w="10774" w:type="dxa"/>
        <w:tblInd w:w="-12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4224"/>
        <w:gridCol w:w="5841"/>
      </w:tblGrid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</w:t>
            </w:r>
            <w:r w:rsidRPr="0027232E">
              <w:rPr>
                <w:rFonts w:cstheme="minorHAnsi"/>
              </w:rPr>
              <w:br/>
            </w:r>
            <w:r w:rsidRPr="0027232E">
              <w:rPr>
                <w:rFonts w:cstheme="minorHAnsi"/>
                <w:b/>
                <w:bCs/>
                <w:color w:val="000000"/>
              </w:rPr>
              <w:t>п/п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Деятельность</w:t>
            </w: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Документ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Образовательная</w:t>
            </w: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 10.06.2014 № 654</w:t>
            </w:r>
          </w:p>
        </w:tc>
      </w:tr>
      <w:tr w:rsidR="00157DA1" w:rsidRPr="0027232E" w:rsidTr="002B698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2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Медицинская</w:t>
            </w: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 17.07.2014 № ЛО-00-01-0012345</w:t>
            </w: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>7. Мероприятия,</w:t>
      </w:r>
      <w:r w:rsidR="003F6106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 w:rsidR="003F6106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10774" w:type="dxa"/>
        <w:tblInd w:w="-1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2693"/>
        <w:gridCol w:w="1509"/>
        <w:gridCol w:w="1752"/>
        <w:gridCol w:w="141"/>
        <w:gridCol w:w="1560"/>
      </w:tblGrid>
      <w:tr w:rsidR="00157DA1" w:rsidRPr="0027232E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Объект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контроля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Показатели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Основание</w:t>
            </w:r>
            <w:proofErr w:type="spellEnd"/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Срок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157DA1" w:rsidRPr="00486A03" w:rsidTr="002B6982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color w:val="000000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157DA1" w:rsidRPr="0027232E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Санитарное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состояние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территории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Кратность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и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качество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уборки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 (утром и вечером)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 по АХР</w:t>
            </w:r>
          </w:p>
        </w:tc>
      </w:tr>
      <w:tr w:rsidR="00157DA1" w:rsidRPr="00486A03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Кратность и качество: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текущей уборки;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2.4.3648-20, СанПиН 2.3/2.4.3590-20, СП 3.1/2.4.3598-20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 (в течение дня)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Медработник, заместитель заведующего по АХР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генеральной уборки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Ежемесячно, до </w:t>
            </w:r>
            <w:r w:rsidR="00C14F66" w:rsidRPr="0027232E">
              <w:rPr>
                <w:rFonts w:cstheme="minorHAnsi"/>
                <w:i/>
                <w:color w:val="000000"/>
                <w:lang w:val="ru-RU"/>
              </w:rPr>
              <w:t>31.12.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2021 года – еженедельно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157DA1" w:rsidRPr="00486A03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Обращение с ртутьсодержащими лампами и медицинскими отходами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Вывоз ртутьсодержащих ламп и медицинских отходов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СанПиН 2.1.3684-21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416BD6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квартал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Спецорганизация, у которой есть лицензия на вывоз медицинских отходов класса «Д», а также на вывоз отходов 1-го класса опасности</w:t>
            </w: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Санитарное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состояние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хозяйственной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площадки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Вывоз ТКО и пищевых отходов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СанПиН 2.1.3684-21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E32D17" w:rsidP="0027232E">
            <w:pPr>
              <w:pStyle w:val="ac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</w:pPr>
            <w:r w:rsidRPr="0027232E"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3298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lang w:val="ru-RU"/>
              </w:rPr>
              <w:t>дворник</w:t>
            </w:r>
          </w:p>
        </w:tc>
      </w:tr>
      <w:tr w:rsidR="00157DA1" w:rsidRPr="0027232E" w:rsidTr="002B6982">
        <w:trPr>
          <w:trHeight w:val="1182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C14F66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Промывка и дезинфекция</w:t>
            </w:r>
            <w:r w:rsidR="001D1138" w:rsidRPr="0027232E">
              <w:rPr>
                <w:rFonts w:cstheme="minorHAnsi"/>
                <w:i/>
                <w:color w:val="000000"/>
                <w:lang w:val="ru-RU"/>
              </w:rPr>
              <w:t xml:space="preserve"> хозяйственной площадки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и контейнеров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4F66" w:rsidRPr="0027232E" w:rsidRDefault="00C14F66" w:rsidP="0027232E">
            <w:pPr>
              <w:pStyle w:val="ac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222222"/>
                <w:sz w:val="22"/>
                <w:szCs w:val="22"/>
              </w:rPr>
            </w:pPr>
            <w:r w:rsidRPr="0027232E">
              <w:rPr>
                <w:rFonts w:asciiTheme="minorHAnsi" w:hAnsiTheme="minorHAnsi" w:cstheme="minorHAnsi"/>
                <w:i/>
                <w:color w:val="222222"/>
                <w:sz w:val="22"/>
                <w:szCs w:val="22"/>
              </w:rPr>
              <w:t>При температуре плюс 4 °C и ниже – 1 раз в 20 дней.</w:t>
            </w:r>
          </w:p>
          <w:p w:rsidR="00157DA1" w:rsidRPr="0027232E" w:rsidRDefault="00C14F66" w:rsidP="0027232E">
            <w:pPr>
              <w:pStyle w:val="ac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27232E">
              <w:rPr>
                <w:rFonts w:asciiTheme="minorHAnsi" w:hAnsiTheme="minorHAnsi" w:cstheme="minorHAnsi"/>
                <w:i/>
                <w:color w:val="222222"/>
                <w:sz w:val="22"/>
                <w:szCs w:val="22"/>
              </w:rPr>
              <w:t>При температуре плюс 5 °C и выше – 1 раз в 5 дней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C14F66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Дворник</w:t>
            </w:r>
          </w:p>
        </w:tc>
      </w:tr>
      <w:tr w:rsidR="00157DA1" w:rsidRPr="0027232E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Рабочие растворы дезсредств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2.3/2.4.3590-20, 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486A03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Дезинсекция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профилактика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7663C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highlight w:val="magenta"/>
              </w:rPr>
            </w:pPr>
            <w:r w:rsidRPr="0027232E">
              <w:rPr>
                <w:rFonts w:cstheme="minorHAnsi"/>
                <w:i/>
                <w:color w:val="00B0F0"/>
                <w:highlight w:val="magenta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Заместитель заведующего по АХР, </w:t>
            </w:r>
            <w:r w:rsidR="00CD5802"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 xml:space="preserve">дворник,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рабочий по обслуживанию здания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обследование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highlight w:val="magenta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2 раза в месяц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Специализированная организация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уничтожение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highlight w:val="magenta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По необходимости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157DA1" w:rsidRPr="00486A03" w:rsidTr="002B6982">
        <w:trPr>
          <w:trHeight w:val="259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Дератизация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профилактика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7663C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highlight w:val="magenta"/>
              </w:rPr>
            </w:pPr>
            <w:r w:rsidRPr="0027232E">
              <w:rPr>
                <w:rFonts w:cstheme="minorHAnsi"/>
                <w:i/>
                <w:color w:val="00B0F0"/>
                <w:highlight w:val="magenta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Заместитель заведующего по АХР, </w:t>
            </w:r>
            <w:r w:rsidR="00CD5802" w:rsidRPr="0027232E">
              <w:rPr>
                <w:rFonts w:cstheme="minorHAnsi"/>
                <w:i/>
                <w:color w:val="000000"/>
                <w:sz w:val="20"/>
                <w:szCs w:val="20"/>
                <w:lang w:val="ru-RU"/>
              </w:rPr>
              <w:t xml:space="preserve">дворник, 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рабочий по обслуживанию здания</w:t>
            </w:r>
          </w:p>
        </w:tc>
      </w:tr>
      <w:tr w:rsidR="00157DA1" w:rsidRPr="0027232E" w:rsidTr="002B6982">
        <w:trPr>
          <w:trHeight w:val="19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обследование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Ежемесячно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Специализированная организация</w:t>
            </w:r>
          </w:p>
        </w:tc>
      </w:tr>
      <w:tr w:rsidR="00157DA1" w:rsidRPr="00486A03" w:rsidTr="002B6982">
        <w:trPr>
          <w:trHeight w:val="19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уничтожение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Весной и осенью, по необходимости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Освещенность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территории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и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наличие и состояние осветительных приборов;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раз в </w:t>
            </w:r>
            <w:r w:rsidR="00355B8A" w:rsidRPr="0027232E">
              <w:rPr>
                <w:rFonts w:cstheme="minorHAnsi"/>
                <w:i/>
                <w:color w:val="000000"/>
                <w:lang w:val="ru-RU"/>
              </w:rPr>
              <w:t>месяц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355B8A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Рабочий по обслуживанию здания</w:t>
            </w:r>
          </w:p>
        </w:tc>
      </w:tr>
      <w:tr w:rsidR="00157DA1" w:rsidRPr="00486A03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наличие, целостность и тип ламп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Микроклимат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температура воздуха;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 (в течение дня)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 по АХР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–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кратность проветривания;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–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влажность воздуха (склад пищеблока)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Кухонный рабочий</w:t>
            </w: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Шум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наличие источников шума на территории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и в помещениях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 по АХР</w:t>
            </w:r>
          </w:p>
        </w:tc>
      </w:tr>
      <w:tr w:rsidR="00157DA1" w:rsidRPr="00486A03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– условия работы 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технологического </w:t>
            </w:r>
            <w:r w:rsidRPr="0027232E">
              <w:rPr>
                <w:rFonts w:cstheme="minorHAnsi"/>
                <w:i/>
                <w:color w:val="000000"/>
              </w:rPr>
              <w:lastRenderedPageBreak/>
              <w:t>оборудования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lastRenderedPageBreak/>
              <w:t xml:space="preserve">План технического </w:t>
            </w:r>
            <w:r w:rsidRPr="0027232E">
              <w:rPr>
                <w:rFonts w:cstheme="minorHAnsi"/>
                <w:i/>
                <w:color w:val="000000"/>
              </w:rPr>
              <w:lastRenderedPageBreak/>
              <w:t>обслуживания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lastRenderedPageBreak/>
              <w:t>По плану техобслуживания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Рабочий по обслуживанию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здания, спецорганизация (по необходимости)</w:t>
            </w: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lastRenderedPageBreak/>
              <w:t>Песок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песочницах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</w:t>
            </w:r>
            <w:r w:rsidR="00E32D17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состояние песка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После каждой прогулки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Зам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.з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ав.по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ВМР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– наличие крышки на песочнице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2.4.3648-20, ТР ТС 007/201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Каждая партия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 по АХР</w:t>
            </w:r>
          </w:p>
        </w:tc>
      </w:tr>
      <w:tr w:rsidR="00157DA1" w:rsidRPr="00486A03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157DA1" w:rsidRPr="00486A03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соответствие товара гигиеническим нормативам и санитарным требованиям (наличие загрязняющих воздух веществ, возможность контакта с дезсредствами и т.д.)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157DA1" w:rsidRPr="0027232E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Внутренняя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отделка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Состояние отделки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E32D17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E32D17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По плану-графику технического обслуживания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Рабочий по обслуживанию здания</w:t>
            </w:r>
          </w:p>
        </w:tc>
      </w:tr>
      <w:tr w:rsidR="00157DA1" w:rsidRPr="00486A03" w:rsidTr="002B6982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color w:val="000000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157DA1" w:rsidRPr="00486A03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качество и безопасность поступивших продуктов и продовольственного сырья;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условия доставки продукции транспортом;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...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Каждая партия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ответственный за работу в ФГИС «Меркурий»</w:t>
            </w:r>
          </w:p>
        </w:tc>
      </w:tr>
      <w:tr w:rsidR="00157DA1" w:rsidRPr="0027232E" w:rsidTr="002B6982">
        <w:trPr>
          <w:trHeight w:val="348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сроки и условия хранения пищевой продукции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Ответственный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питанию</w:t>
            </w:r>
            <w:proofErr w:type="spellEnd"/>
          </w:p>
        </w:tc>
      </w:tr>
      <w:tr w:rsidR="00157DA1" w:rsidRPr="0027232E" w:rsidTr="002B6982">
        <w:trPr>
          <w:trHeight w:val="348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время смены кипяченой воды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Каждые 3 часа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Ответственный по </w:t>
            </w:r>
            <w:r w:rsidRPr="0027232E">
              <w:rPr>
                <w:rFonts w:cstheme="minorHAnsi"/>
                <w:i/>
                <w:color w:val="000000"/>
              </w:rPr>
              <w:lastRenderedPageBreak/>
              <w:t>питанию</w:t>
            </w:r>
          </w:p>
        </w:tc>
      </w:tr>
      <w:tr w:rsidR="00157DA1" w:rsidRPr="0027232E" w:rsidTr="002B6982">
        <w:trPr>
          <w:trHeight w:val="348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температура и влажность на складе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Ответственный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питанию</w:t>
            </w:r>
            <w:proofErr w:type="spellEnd"/>
          </w:p>
        </w:tc>
      </w:tr>
      <w:tr w:rsidR="00157DA1" w:rsidRPr="0027232E" w:rsidTr="002B6982">
        <w:trPr>
          <w:trHeight w:val="348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температура холодильного оборудования;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Приготовление пищевой продукции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Каждый технологический цикл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 питанию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поточность технологических процессов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Повар</w:t>
            </w:r>
          </w:p>
        </w:tc>
      </w:tr>
      <w:tr w:rsidR="00157DA1" w:rsidRPr="0027232E" w:rsidTr="002B6982">
        <w:trPr>
          <w:trHeight w:val="551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температура готовности блюд;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Каждая партия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Готовые блюда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суточная проба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 от каждой партии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Повар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дата и время реализации готовых блюд;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Каждая партия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 питанию</w:t>
            </w:r>
          </w:p>
        </w:tc>
      </w:tr>
      <w:tr w:rsidR="00157DA1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Обработка посуды и инвентаря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содержание действующих веществ дезинфицирующих сре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дств в р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абочих растворах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486A03" w:rsidTr="002B6982">
        <w:trPr>
          <w:trHeight w:val="609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состояние оборудования, инвентаря и посуды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Медработник, заместитель заведующего по АХР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– обработка инвентаря для сырой и готовой продукции;</w:t>
            </w:r>
          </w:p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 питанию</w:t>
            </w:r>
          </w:p>
        </w:tc>
      </w:tr>
      <w:tr w:rsidR="00157DA1" w:rsidRPr="00486A03" w:rsidTr="002B6982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color w:val="000000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Контроль обеспечения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условийвоспитательно</w:t>
            </w:r>
            <w:proofErr w:type="spellEnd"/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-образовательной деятельности</w:t>
            </w:r>
          </w:p>
        </w:tc>
      </w:tr>
      <w:tr w:rsidR="00A83867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27232E" w:rsidRDefault="00A83867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Мебель и оборудование для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27232E" w:rsidRDefault="00A83867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Оценка соответствия кроватей, столов и стульев росто-возрастным особенностям детей и их расстановка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в помещениях для занятий, кабинетах, игровых (н</w:t>
            </w:r>
            <w:r w:rsidRPr="0027232E">
              <w:rPr>
                <w:rFonts w:cstheme="minorHAnsi"/>
                <w:i/>
                <w:iCs/>
                <w:color w:val="00B0F0"/>
                <w:lang w:val="ru-RU"/>
              </w:rPr>
              <w:t>е менее 20% помещений)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27232E" w:rsidRDefault="00A83867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i/>
                <w:iCs/>
              </w:rPr>
            </w:pPr>
            <w:r w:rsidRPr="0027232E">
              <w:rPr>
                <w:rFonts w:cstheme="minorHAnsi"/>
                <w:i/>
                <w:iCs/>
              </w:rPr>
              <w:t>СанПиН 1.2.3685-21</w:t>
            </w:r>
            <w:r w:rsidRPr="0027232E">
              <w:rPr>
                <w:rFonts w:cstheme="minorHAnsi"/>
                <w:i/>
                <w:iCs/>
                <w:color w:val="00B0F0"/>
              </w:rPr>
              <w:t>, МР 2.4.0242-21. 2.4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27232E" w:rsidRDefault="00A83867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2 раза в год, </w:t>
            </w:r>
            <w:r w:rsidR="004C20B5" w:rsidRPr="0027232E">
              <w:rPr>
                <w:rFonts w:cstheme="minorHAnsi"/>
                <w:i/>
                <w:color w:val="000000"/>
                <w:lang w:val="ru-RU"/>
              </w:rPr>
              <w:t>(август, январь)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27232E" w:rsidRDefault="00A83867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  <w:r w:rsidR="00A83867" w:rsidRPr="0027232E">
              <w:rPr>
                <w:rFonts w:cstheme="minorHAnsi"/>
                <w:i/>
                <w:iCs/>
              </w:rPr>
              <w:t xml:space="preserve"> СанПиН 1.2.3685-21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Каждая партия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 по АХР</w:t>
            </w:r>
          </w:p>
        </w:tc>
      </w:tr>
      <w:tr w:rsidR="00157DA1" w:rsidRPr="0027232E" w:rsidTr="002B698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Показатели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r w:rsidR="004C20B5" w:rsidRPr="0027232E">
              <w:rPr>
                <w:rFonts w:cstheme="minorHAnsi"/>
                <w:i/>
                <w:color w:val="000000"/>
                <w:lang w:val="ru-RU"/>
              </w:rPr>
              <w:t xml:space="preserve">организации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образовательного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процесса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Режим дня групп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  <w:r w:rsidR="00A83867" w:rsidRPr="0027232E">
              <w:rPr>
                <w:rFonts w:cstheme="minorHAnsi"/>
                <w:i/>
                <w:color w:val="000000"/>
                <w:lang w:val="ru-RU"/>
              </w:rPr>
              <w:t>,</w:t>
            </w:r>
            <w:r w:rsidR="00A83867" w:rsidRPr="0027232E">
              <w:rPr>
                <w:rFonts w:cstheme="minorHAnsi"/>
                <w:i/>
                <w:iCs/>
              </w:rPr>
              <w:t xml:space="preserve"> СанПиН 1.2.3685-21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раз в </w:t>
            </w:r>
            <w:r w:rsidR="004C20B5" w:rsidRPr="0027232E">
              <w:rPr>
                <w:rFonts w:cstheme="minorHAnsi"/>
                <w:i/>
                <w:color w:val="000000"/>
                <w:lang w:val="ru-RU"/>
              </w:rPr>
              <w:t>месяц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Зам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.з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ав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по ВМР</w:t>
            </w:r>
          </w:p>
        </w:tc>
      </w:tr>
      <w:tr w:rsidR="00157DA1" w:rsidRPr="00486A03" w:rsidTr="002B6982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color w:val="000000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CD5802" w:rsidRPr="0027232E" w:rsidTr="002B6982">
        <w:trPr>
          <w:trHeight w:val="924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Профилактика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заболеваний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у </w:t>
            </w:r>
            <w:r w:rsidRPr="0027232E">
              <w:rPr>
                <w:rFonts w:cstheme="minorHAnsi"/>
                <w:bCs/>
                <w:i/>
                <w:color w:val="000000"/>
                <w:lang w:val="ru-RU"/>
              </w:rPr>
              <w:t>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Утренний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осмотр</w:t>
            </w:r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детей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,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термометрия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Воспитатели, медработник</w:t>
            </w:r>
          </w:p>
        </w:tc>
      </w:tr>
      <w:tr w:rsidR="00CD5802" w:rsidRPr="0027232E" w:rsidTr="002B6982"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Осмотр воспитанников на педикулез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СП 2.4.3648-20, </w:t>
            </w:r>
            <w:r w:rsidRPr="0027232E">
              <w:rPr>
                <w:rFonts w:cstheme="minorHAnsi"/>
                <w:i/>
                <w:color w:val="00B0F0"/>
                <w:lang w:val="ru-RU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1 раз в месяц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CD5802" w:rsidRPr="0027232E" w:rsidTr="002B6982"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bCs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Направление на </w:t>
            </w:r>
            <w:r w:rsidRPr="0027232E">
              <w:rPr>
                <w:rFonts w:cstheme="minorHAnsi"/>
                <w:i/>
                <w:lang w:val="ru-RU"/>
              </w:rPr>
              <w:t xml:space="preserve">внутрикожную аллергическую пробу с туберкулином (далее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–</w:t>
            </w:r>
            <w:r w:rsidRPr="0027232E">
              <w:rPr>
                <w:rFonts w:cstheme="minorHAnsi"/>
                <w:i/>
                <w:lang w:val="ru-RU"/>
              </w:rPr>
              <w:t xml:space="preserve"> проба Манту</w:t>
            </w:r>
            <w:r w:rsidRPr="0027232E">
              <w:rPr>
                <w:rFonts w:cstheme="minorHAnsi"/>
                <w:bCs/>
                <w:i/>
                <w:lang w:val="ru-RU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lang w:val="ru-RU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Вакцинированных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– 1 раз в год,</w:t>
            </w:r>
          </w:p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невакцинированных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>, больных хроническими заболеваниями – 2 раза в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CD5802" w:rsidRPr="0027232E" w:rsidTr="002B6982"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color w:val="00B0F0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CD5802" w:rsidRPr="0027232E" w:rsidTr="002B6982"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Улучшение здоровья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Оздоровление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Июнь, июль, август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27232E" w:rsidRPr="0027232E" w:rsidTr="002B6982">
        <w:trPr>
          <w:gridAfter w:val="5"/>
          <w:wAfter w:w="7655" w:type="dxa"/>
          <w:trHeight w:val="253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32E" w:rsidRPr="0027232E" w:rsidRDefault="0027232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9459CC" w:rsidRPr="0027232E" w:rsidTr="002B698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27232E" w:rsidRDefault="009459CC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Ограничение распространения заболеваний</w:t>
            </w:r>
            <w:r w:rsidR="00A57D7F" w:rsidRPr="0027232E">
              <w:rPr>
                <w:rFonts w:cstheme="minorHAnsi"/>
                <w:i/>
                <w:color w:val="000000"/>
                <w:lang w:val="ru-RU"/>
              </w:rPr>
              <w:t xml:space="preserve"> среди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27232E" w:rsidRDefault="009459CC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Проведение ограничительных мероприятий вспышке заболевания: </w:t>
            </w:r>
            <w:r w:rsidRPr="0027232E">
              <w:rPr>
                <w:rFonts w:eastAsia="Times New Roman" w:cstheme="minorHAnsi"/>
                <w:i/>
                <w:lang w:val="ru-RU" w:eastAsia="ru-RU"/>
              </w:rPr>
              <w:t>грипп и ОРВИ, коклюш, туберкулез, пневмония, столбняк, дифтерия,</w:t>
            </w:r>
            <w:proofErr w:type="gramStart"/>
            <w:r w:rsidRPr="0027232E">
              <w:rPr>
                <w:rFonts w:eastAsia="Times New Roman" w:cstheme="minorHAnsi"/>
                <w:i/>
                <w:lang w:val="ru-RU" w:eastAsia="ru-RU"/>
              </w:rPr>
              <w:t xml:space="preserve"> ,</w:t>
            </w:r>
            <w:proofErr w:type="gramEnd"/>
            <w:r w:rsidRPr="0027232E">
              <w:rPr>
                <w:rFonts w:eastAsia="Times New Roman" w:cstheme="minorHAnsi"/>
                <w:i/>
                <w:lang w:val="ru-RU" w:eastAsia="ru-RU"/>
              </w:rPr>
              <w:t xml:space="preserve"> корь, краснуха, </w:t>
            </w:r>
            <w:proofErr w:type="spellStart"/>
            <w:r w:rsidRPr="0027232E">
              <w:rPr>
                <w:rFonts w:eastAsia="Times New Roman" w:cstheme="minorHAnsi"/>
                <w:i/>
                <w:lang w:val="ru-RU" w:eastAsia="ru-RU"/>
              </w:rPr>
              <w:t>ветрян</w:t>
            </w:r>
            <w:r w:rsidR="00A57D7F" w:rsidRPr="0027232E">
              <w:rPr>
                <w:rFonts w:eastAsia="Times New Roman" w:cstheme="minorHAnsi"/>
                <w:i/>
                <w:lang w:val="ru-RU" w:eastAsia="ru-RU"/>
              </w:rPr>
              <w:t>ч</w:t>
            </w:r>
            <w:r w:rsidRPr="0027232E">
              <w:rPr>
                <w:rFonts w:eastAsia="Times New Roman" w:cstheme="minorHAnsi"/>
                <w:i/>
                <w:lang w:val="ru-RU" w:eastAsia="ru-RU"/>
              </w:rPr>
              <w:t>ая</w:t>
            </w:r>
            <w:proofErr w:type="spellEnd"/>
            <w:r w:rsidRPr="0027232E">
              <w:rPr>
                <w:rFonts w:eastAsia="Times New Roman" w:cstheme="minorHAnsi"/>
                <w:i/>
                <w:lang w:val="ru-RU" w:eastAsia="ru-RU"/>
              </w:rPr>
              <w:t xml:space="preserve"> оспа и т.п.</w:t>
            </w:r>
            <w:hyperlink r:id="rId9" w:anchor="/document/99/499066530/" w:history="1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27232E" w:rsidRDefault="009459CC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B0F0"/>
                <w:lang w:val="ru-RU"/>
              </w:rPr>
              <w:t>СанПиН 3.3686-21</w:t>
            </w:r>
            <w:r w:rsidRPr="0027232E">
              <w:rPr>
                <w:rFonts w:cstheme="minorHAnsi"/>
                <w:lang w:val="ru-RU"/>
              </w:rPr>
              <w:t xml:space="preserve">, </w:t>
            </w:r>
            <w:r w:rsidRPr="0027232E">
              <w:rPr>
                <w:rFonts w:cstheme="minorHAnsi"/>
                <w:i/>
                <w:lang w:val="ru-RU"/>
              </w:rPr>
              <w:t>р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ешение Роспотребнадзора г. Энск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27232E" w:rsidRDefault="009459CC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По программе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27232E" w:rsidRDefault="009459CC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CD5802" w:rsidRPr="0027232E" w:rsidTr="002B698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Ограничение контактов воспитанников из разных групп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222222"/>
                <w:shd w:val="clear" w:color="auto" w:fill="FFFFFF"/>
              </w:rPr>
              <w:t>СП 3.1/2.4.3598-20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Ежедневно до 31.12. 2021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27232E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Зам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.з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ав.по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ВМР</w:t>
            </w:r>
          </w:p>
        </w:tc>
      </w:tr>
      <w:tr w:rsidR="00CD5802" w:rsidRPr="0027232E" w:rsidTr="002B6982"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</w:p>
        </w:tc>
      </w:tr>
      <w:tr w:rsidR="00CD5802" w:rsidRPr="00486A03" w:rsidTr="002B6982">
        <w:trPr>
          <w:trHeight w:val="257"/>
        </w:trPr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color w:val="000000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Контроль соблюдения личной гигиены, здоровья и обучения работников</w:t>
            </w:r>
          </w:p>
        </w:tc>
      </w:tr>
      <w:tr w:rsidR="00CD5802" w:rsidRPr="0027232E" w:rsidTr="002B6982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Состояние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здоровья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работников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CD5802" w:rsidRPr="0027232E" w:rsidTr="002B6982">
        <w:trPr>
          <w:trHeight w:val="119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Медосмотр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СП 2.4.3648-20, СанПиН 2.3/2.4.3590-20,</w:t>
            </w:r>
            <w:r w:rsidRPr="0027232E">
              <w:rPr>
                <w:rFonts w:cstheme="minorHAnsi"/>
                <w:i/>
                <w:lang w:val="ru-RU"/>
              </w:rPr>
              <w:t xml:space="preserve"> приказ Минздрава от 28.01.2021 № 29н, приказ </w:t>
            </w:r>
            <w:r w:rsidRPr="0027232E">
              <w:rPr>
                <w:rFonts w:cstheme="minorHAnsi"/>
                <w:i/>
                <w:color w:val="222222"/>
                <w:shd w:val="clear" w:color="auto" w:fill="FFFFFF"/>
                <w:lang w:val="ru-RU"/>
              </w:rPr>
              <w:t>Минздрава, Минтруда от 31.12.2020 № 988н/1420н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proofErr w:type="gramStart"/>
            <w:r w:rsidRPr="0027232E">
              <w:rPr>
                <w:rFonts w:cstheme="minorHAnsi"/>
                <w:i/>
                <w:color w:val="222222"/>
                <w:shd w:val="clear" w:color="auto" w:fill="FFFFFF"/>
                <w:lang w:val="ru-RU"/>
              </w:rPr>
              <w:t>Предварительный</w:t>
            </w:r>
            <w:proofErr w:type="gramEnd"/>
            <w:r w:rsidRPr="0027232E">
              <w:rPr>
                <w:rFonts w:cstheme="minorHAnsi"/>
                <w:i/>
                <w:color w:val="222222"/>
                <w:shd w:val="clear" w:color="auto" w:fill="FFFFFF"/>
                <w:lang w:val="ru-RU"/>
              </w:rPr>
              <w:t xml:space="preserve"> – при трудоустройстве; периодический – 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CD5802" w:rsidRPr="0027232E" w:rsidTr="002B69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Профилактика заболеваний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Вакцинация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СП 2.4.3648-20, СанПиН 2.3/2.4.3590-20, </w:t>
            </w:r>
            <w:r w:rsidRPr="0027232E">
              <w:rPr>
                <w:rFonts w:cstheme="minorHAnsi"/>
                <w:i/>
                <w:lang w:val="ru-RU"/>
              </w:rPr>
              <w:t>приказ Минздрава от 21.03. 2014 №</w:t>
            </w:r>
            <w:r w:rsidRPr="0027232E">
              <w:rPr>
                <w:rFonts w:cstheme="minorHAnsi"/>
                <w:i/>
              </w:rPr>
              <w:t> </w:t>
            </w:r>
            <w:r w:rsidRPr="0027232E">
              <w:rPr>
                <w:rFonts w:cstheme="minorHAnsi"/>
                <w:i/>
                <w:lang w:val="ru-RU"/>
              </w:rPr>
              <w:t>125н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222222"/>
                <w:shd w:val="clear" w:color="auto" w:fill="FFFFFF"/>
                <w:lang w:val="ru-RU"/>
              </w:rPr>
            </w:pPr>
            <w:r w:rsidRPr="0027232E">
              <w:rPr>
                <w:rFonts w:cstheme="minorHAnsi"/>
                <w:i/>
                <w:color w:val="222222"/>
                <w:shd w:val="clear" w:color="auto" w:fill="FFFFFF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27232E" w:rsidRDefault="00CD5802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</w:tbl>
    <w:p w:rsidR="00157DA1" w:rsidRPr="0027232E" w:rsidRDefault="00157DA1" w:rsidP="0027232E">
      <w:pPr>
        <w:spacing w:before="0" w:beforeAutospacing="0" w:after="0" w:afterAutospacing="0"/>
        <w:rPr>
          <w:rFonts w:cstheme="minorHAnsi"/>
          <w:color w:val="000000"/>
        </w:rPr>
      </w:pPr>
    </w:p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>8. Перечень форм учета и отчетности, установленной действующим законодательством по</w:t>
      </w:r>
      <w:r w:rsidR="004C20B5" w:rsidRPr="0027232E">
        <w:rPr>
          <w:rFonts w:cstheme="minorHAnsi"/>
          <w:b/>
          <w:bCs/>
          <w:color w:val="000000"/>
          <w:lang w:val="ru-RU"/>
        </w:rPr>
        <w:t xml:space="preserve"> </w:t>
      </w:r>
      <w:r w:rsidRPr="0027232E">
        <w:rPr>
          <w:rFonts w:cstheme="minorHAnsi"/>
          <w:b/>
          <w:bCs/>
          <w:color w:val="000000"/>
          <w:lang w:val="ru-RU"/>
        </w:rPr>
        <w:t>вопросам, связанным с осуществлением производственного контроля.</w:t>
      </w:r>
    </w:p>
    <w:tbl>
      <w:tblPr>
        <w:tblW w:w="10774" w:type="dxa"/>
        <w:tblInd w:w="-1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12"/>
        <w:gridCol w:w="1701"/>
        <w:gridCol w:w="3261"/>
      </w:tblGrid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lang w:val="ru-RU"/>
              </w:rPr>
            </w:pPr>
            <w:r w:rsidRPr="0027232E">
              <w:rPr>
                <w:rFonts w:cstheme="minorHAnsi"/>
                <w:b/>
                <w:bCs/>
                <w:color w:val="000000"/>
                <w:lang w:val="ru-RU"/>
              </w:rPr>
              <w:t>Наименование форм учета и отчетности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Периодичность</w:t>
            </w:r>
            <w:proofErr w:type="spellEnd"/>
            <w:r w:rsidR="00B97F53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b/>
                <w:bCs/>
                <w:color w:val="000000"/>
              </w:rPr>
              <w:t>заполнения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Ответственное лицо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 питанию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 питанию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Гигиенический журнал (сотрудники)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Ведомость 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контроля за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рационом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Ежедневно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График смены кипяченой воды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Не реже 1 раза каждые 3 часа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</w:t>
            </w:r>
            <w:r w:rsidR="00B97F53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питанию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факту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Журнал осмотра воспитанников на педикулез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Ежемесячно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факту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Личные медицинские книжки работников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</w:p>
        </w:tc>
      </w:tr>
      <w:tr w:rsidR="00157DA1" w:rsidRPr="00486A03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факту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Заместитель заведующего</w:t>
            </w:r>
            <w:r w:rsidR="00602F4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по АХЧ, работник по</w:t>
            </w:r>
            <w:r w:rsidR="00602F4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техническому</w:t>
            </w:r>
            <w:r w:rsidR="00602F4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обслуживанию</w:t>
            </w:r>
          </w:p>
        </w:tc>
      </w:tr>
      <w:tr w:rsidR="00157DA1" w:rsidRPr="00486A03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lastRenderedPageBreak/>
              <w:t>Журнал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визуального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производственного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По факту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Заместитель заведующего</w:t>
            </w:r>
            <w:r w:rsidR="00602F4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по АХЧ, </w:t>
            </w:r>
            <w:r w:rsidR="0027232E" w:rsidRPr="0027232E">
              <w:rPr>
                <w:rFonts w:cstheme="minorHAnsi"/>
                <w:i/>
                <w:color w:val="000000"/>
                <w:lang w:val="ru-RU"/>
              </w:rPr>
              <w:t xml:space="preserve">зам </w:t>
            </w:r>
            <w:proofErr w:type="spellStart"/>
            <w:r w:rsidR="0027232E" w:rsidRPr="0027232E">
              <w:rPr>
                <w:rFonts w:cstheme="minorHAnsi"/>
                <w:i/>
                <w:color w:val="000000"/>
                <w:lang w:val="ru-RU"/>
              </w:rPr>
              <w:t>зав</w:t>
            </w:r>
            <w:proofErr w:type="gramStart"/>
            <w:r w:rsidR="0027232E" w:rsidRPr="0027232E">
              <w:rPr>
                <w:rFonts w:cstheme="minorHAnsi"/>
                <w:i/>
                <w:color w:val="000000"/>
                <w:lang w:val="ru-RU"/>
              </w:rPr>
              <w:t>.п</w:t>
            </w:r>
            <w:proofErr w:type="gramEnd"/>
            <w:r w:rsidR="0027232E" w:rsidRPr="0027232E">
              <w:rPr>
                <w:rFonts w:cstheme="minorHAnsi"/>
                <w:i/>
                <w:color w:val="000000"/>
                <w:lang w:val="ru-RU"/>
              </w:rPr>
              <w:t>о</w:t>
            </w:r>
            <w:proofErr w:type="spellEnd"/>
            <w:r w:rsidR="0027232E" w:rsidRPr="0027232E">
              <w:rPr>
                <w:rFonts w:cstheme="minorHAnsi"/>
                <w:i/>
                <w:color w:val="000000"/>
                <w:lang w:val="ru-RU"/>
              </w:rPr>
              <w:t xml:space="preserve"> ВМР</w:t>
            </w:r>
          </w:p>
        </w:tc>
      </w:tr>
      <w:tr w:rsidR="00157DA1" w:rsidRPr="0027232E" w:rsidTr="002B698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Журнал инструментальных и лабораторных методов производственного контроля</w:t>
            </w:r>
            <w:r w:rsidRPr="0027232E">
              <w:rPr>
                <w:rFonts w:cstheme="minorHAnsi"/>
                <w:i/>
                <w:color w:val="000000"/>
              </w:rPr>
              <w:t> 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и протоколы лабораторных испытаний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факту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</w:t>
            </w:r>
            <w:r w:rsidR="00602F4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по АХЧ</w:t>
            </w: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>9. Перечень</w:t>
      </w:r>
      <w:r w:rsidRPr="0027232E">
        <w:rPr>
          <w:rFonts w:cstheme="minorHAnsi"/>
          <w:b/>
          <w:bCs/>
          <w:color w:val="000000"/>
        </w:rPr>
        <w:t> </w:t>
      </w:r>
      <w:r w:rsidRPr="0027232E">
        <w:rPr>
          <w:rFonts w:cstheme="minorHAnsi"/>
          <w:b/>
          <w:bCs/>
          <w:color w:val="000000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10774" w:type="dxa"/>
        <w:tblInd w:w="-1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4253"/>
        <w:gridCol w:w="5954"/>
      </w:tblGrid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№п/п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Ситуация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Действия</w:t>
            </w:r>
          </w:p>
        </w:tc>
      </w:tr>
      <w:tr w:rsidR="00157DA1" w:rsidRPr="00486A03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Плановое прекращение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подачи водопроводной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воды более 3 часов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прекращение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работы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пищеблока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;</w:t>
            </w:r>
          </w:p>
          <w:p w:rsidR="00157DA1" w:rsidRPr="0027232E" w:rsidRDefault="001D1138" w:rsidP="0027232E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сокращение рабочего дня;</w:t>
            </w:r>
          </w:p>
          <w:p w:rsidR="00157DA1" w:rsidRPr="0027232E" w:rsidRDefault="001D1138" w:rsidP="0027232E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организация подвоза воды для технических целей;</w:t>
            </w:r>
          </w:p>
          <w:p w:rsidR="00157DA1" w:rsidRPr="0027232E" w:rsidRDefault="001D1138" w:rsidP="0027232E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обеспечение запаса бутилированной минеральной воды</w:t>
            </w:r>
          </w:p>
        </w:tc>
      </w:tr>
      <w:tr w:rsidR="00157DA1" w:rsidRPr="00486A03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Возникновение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заболеваний: педикулез и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др. – 5 и более случаев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проветривание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наблюдение за детьми, контактирующими 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с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заболевшими;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157DA1" w:rsidRPr="00486A03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Возникновение эпидемии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сальмонеллеза, вирусного гепатита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В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, С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– 3 случая и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более;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ветряной оспы, гриппа и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др. – 5 и более случаев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введение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карантина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реализация мероприятий по профилактике заболеваний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Авария на сетях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водопровода,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канализации, отопления,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электроэнергии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приостановление деятельности до ликвидации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аварии;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вызов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специализированных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служб</w:t>
            </w:r>
            <w:proofErr w:type="spellEnd"/>
          </w:p>
        </w:tc>
      </w:tr>
      <w:tr w:rsidR="00157DA1" w:rsidRPr="00486A03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Неисправная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работа</w:t>
            </w:r>
            <w:proofErr w:type="spellEnd"/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холодильного</w:t>
            </w:r>
            <w:proofErr w:type="spellEnd"/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оборудования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прекращение работы пищеблока;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сокращение рабочего дня;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Пожар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вызов пожарной службы;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эвакуация;</w:t>
            </w:r>
          </w:p>
          <w:p w:rsidR="00157DA1" w:rsidRPr="0027232E" w:rsidRDefault="001D1138" w:rsidP="0027232E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cstheme="minorHAnsi"/>
                <w:i/>
                <w:color w:val="000000"/>
              </w:rPr>
            </w:pPr>
            <w:r w:rsidRPr="0027232E">
              <w:rPr>
                <w:rFonts w:cstheme="minorHAnsi"/>
                <w:i/>
                <w:color w:val="000000"/>
              </w:rPr>
              <w:t>приостановление деятельности</w:t>
            </w:r>
          </w:p>
        </w:tc>
      </w:tr>
    </w:tbl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  <w:lang w:val="ru-RU"/>
        </w:rPr>
      </w:pPr>
      <w:r w:rsidRPr="0027232E">
        <w:rPr>
          <w:rFonts w:cstheme="minorHAnsi"/>
          <w:b/>
          <w:bCs/>
          <w:color w:val="000000"/>
          <w:lang w:val="ru-RU"/>
        </w:rPr>
        <w:t xml:space="preserve">10. Другие мероприятия, проведение которых необходимо для осуществления эффективного </w:t>
      </w:r>
      <w:proofErr w:type="gramStart"/>
      <w:r w:rsidRPr="0027232E">
        <w:rPr>
          <w:rFonts w:cstheme="minorHAnsi"/>
          <w:b/>
          <w:bCs/>
          <w:color w:val="000000"/>
          <w:lang w:val="ru-RU"/>
        </w:rPr>
        <w:t>контроля за</w:t>
      </w:r>
      <w:proofErr w:type="gramEnd"/>
      <w:r w:rsidRPr="0027232E">
        <w:rPr>
          <w:rFonts w:cstheme="minorHAnsi"/>
          <w:b/>
          <w:bCs/>
          <w:color w:val="000000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10840" w:type="dxa"/>
        <w:tblInd w:w="-1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6021"/>
        <w:gridCol w:w="2760"/>
        <w:gridCol w:w="1492"/>
      </w:tblGrid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№</w:t>
            </w:r>
            <w:r w:rsidR="003F6106" w:rsidRPr="0027232E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b/>
                <w:bCs/>
                <w:color w:val="000000"/>
              </w:rPr>
              <w:t>п/п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Мероприятие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Срок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</w:rPr>
            </w:pPr>
            <w:r w:rsidRPr="0027232E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lastRenderedPageBreak/>
              <w:t>1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При создании детского сада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и по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необходимости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Заведующий</w:t>
            </w:r>
            <w:proofErr w:type="spellEnd"/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2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При формировании штата и по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необходимости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Заведующий</w:t>
            </w:r>
            <w:proofErr w:type="spellEnd"/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3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При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формировании штата и по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необходимости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Заведующий</w:t>
            </w:r>
            <w:proofErr w:type="spellEnd"/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4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 xml:space="preserve">1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раз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в 5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лет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5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Контроль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за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соблюдением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сроков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переаттестации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При приеме</w:t>
            </w:r>
            <w:r w:rsidRPr="0027232E">
              <w:rPr>
                <w:rFonts w:cstheme="minorHAnsi"/>
                <w:i/>
                <w:color w:val="000000"/>
              </w:rPr>
              <w:t> 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на работу и по необходимости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6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графику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7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Постоянно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заведующего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по АХЧ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8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Постоянно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Медработник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9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Немедленно</w:t>
            </w:r>
            <w:proofErr w:type="spellEnd"/>
            <w:r w:rsidR="00602F4E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(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при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</w:rPr>
              <w:t>выявлении</w:t>
            </w:r>
            <w:proofErr w:type="spellEnd"/>
            <w:r w:rsidRPr="0027232E">
              <w:rPr>
                <w:rFonts w:cstheme="minorHAnsi"/>
                <w:i/>
                <w:color w:val="000000"/>
              </w:rPr>
              <w:t>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заведующего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по АХЧ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10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контроля за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санитарными правилами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Ежегодно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Заведующий</w:t>
            </w:r>
          </w:p>
        </w:tc>
      </w:tr>
      <w:tr w:rsidR="00157DA1" w:rsidRPr="0027232E" w:rsidTr="002B69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</w:rPr>
            </w:pPr>
            <w:r w:rsidRPr="0027232E">
              <w:rPr>
                <w:rFonts w:cstheme="minorHAnsi"/>
                <w:color w:val="000000"/>
              </w:rPr>
              <w:t>11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82" w:rsidRPr="002B6982" w:rsidRDefault="001D1138" w:rsidP="002B6982">
            <w:pPr>
              <w:spacing w:after="0"/>
              <w:jc w:val="both"/>
              <w:rPr>
                <w:rFonts w:eastAsia="Calibri" w:cstheme="minorHAnsi"/>
                <w:i/>
                <w:iCs/>
                <w:color w:val="0D0D0D" w:themeColor="text1" w:themeTint="F2"/>
                <w:sz w:val="24"/>
                <w:szCs w:val="24"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По требованию</w:t>
            </w:r>
            <w:r w:rsidR="00B72C7C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  <w:lang w:val="ru-RU"/>
              </w:rPr>
              <w:t>ТО Управления</w:t>
            </w:r>
            <w:r w:rsidR="003F6106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Роспотребнадзора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="002B6982" w:rsidRPr="002B6982">
              <w:rPr>
                <w:rFonts w:eastAsia="Calibri" w:cstheme="minorHAnsi"/>
                <w:i/>
                <w:iCs/>
                <w:color w:val="0D0D0D" w:themeColor="text1" w:themeTint="F2"/>
                <w:sz w:val="24"/>
                <w:szCs w:val="24"/>
                <w:lang w:val="ru-RU"/>
              </w:rPr>
              <w:t xml:space="preserve">по РД </w:t>
            </w:r>
            <w:proofErr w:type="spellStart"/>
            <w:r w:rsidR="002B6982" w:rsidRPr="002B6982">
              <w:rPr>
                <w:rFonts w:eastAsia="Calibri" w:cstheme="minorHAnsi"/>
                <w:i/>
                <w:iCs/>
                <w:color w:val="0D0D0D" w:themeColor="text1" w:themeTint="F2"/>
                <w:sz w:val="24"/>
                <w:szCs w:val="24"/>
                <w:lang w:val="ru-RU"/>
              </w:rPr>
              <w:t>г</w:t>
            </w:r>
            <w:proofErr w:type="gramStart"/>
            <w:r w:rsidR="002B6982" w:rsidRPr="002B6982">
              <w:rPr>
                <w:rFonts w:eastAsia="Calibri" w:cstheme="minorHAnsi"/>
                <w:i/>
                <w:iCs/>
                <w:color w:val="0D0D0D" w:themeColor="text1" w:themeTint="F2"/>
                <w:sz w:val="24"/>
                <w:szCs w:val="24"/>
                <w:lang w:val="ru-RU"/>
              </w:rPr>
              <w:t>.К</w:t>
            </w:r>
            <w:proofErr w:type="gramEnd"/>
            <w:r w:rsidR="002B6982" w:rsidRPr="002B6982">
              <w:rPr>
                <w:rFonts w:eastAsia="Calibri" w:cstheme="minorHAnsi"/>
                <w:i/>
                <w:iCs/>
                <w:color w:val="0D0D0D" w:themeColor="text1" w:themeTint="F2"/>
                <w:sz w:val="24"/>
                <w:szCs w:val="24"/>
                <w:lang w:val="ru-RU"/>
              </w:rPr>
              <w:t>изляре</w:t>
            </w:r>
            <w:proofErr w:type="spellEnd"/>
          </w:p>
          <w:p w:rsidR="00157DA1" w:rsidRPr="0027232E" w:rsidRDefault="002B6982" w:rsidP="002B6982">
            <w:pPr>
              <w:spacing w:before="0" w:beforeAutospacing="0" w:after="0" w:afterAutospacing="0"/>
              <w:contextualSpacing/>
              <w:rPr>
                <w:rFonts w:cstheme="minorHAnsi"/>
                <w:i/>
                <w:color w:val="000000"/>
                <w:lang w:val="ru-RU"/>
              </w:rPr>
            </w:pPr>
            <w:r w:rsidRPr="002B6982">
              <w:rPr>
                <w:rFonts w:ascii="Times New Roman" w:eastAsia="Calibri" w:hAnsi="Times New Roman" w:cs="Times New Roman"/>
                <w:i/>
                <w:iCs/>
                <w:color w:val="0D0D0D"/>
                <w:sz w:val="24"/>
                <w:szCs w:val="24"/>
                <w:lang w:val="ru-RU"/>
              </w:rPr>
              <w:b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contextualSpacing/>
              <w:rPr>
                <w:rFonts w:cstheme="minorHAnsi"/>
                <w:i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</w:rPr>
              <w:t>Заведующий</w:t>
            </w:r>
            <w:proofErr w:type="spellEnd"/>
          </w:p>
        </w:tc>
      </w:tr>
    </w:tbl>
    <w:p w:rsidR="00157DA1" w:rsidRPr="0027232E" w:rsidRDefault="00157DA1" w:rsidP="0027232E">
      <w:pPr>
        <w:spacing w:before="0" w:beforeAutospacing="0" w:after="0" w:afterAutospacing="0"/>
        <w:rPr>
          <w:rFonts w:cstheme="minorHAnsi"/>
          <w:color w:val="000000"/>
        </w:rPr>
      </w:pPr>
    </w:p>
    <w:tbl>
      <w:tblPr>
        <w:tblW w:w="935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567"/>
        <w:gridCol w:w="1925"/>
        <w:gridCol w:w="554"/>
        <w:gridCol w:w="2126"/>
      </w:tblGrid>
      <w:tr w:rsidR="00157DA1" w:rsidRPr="0027232E" w:rsidTr="008B65DC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Заместитель заведующего</w:t>
            </w:r>
            <w:r w:rsidR="008B65DC" w:rsidRPr="0027232E">
              <w:rPr>
                <w:rFonts w:cstheme="minorHAnsi"/>
                <w:i/>
                <w:color w:val="000000"/>
                <w:lang w:val="ru-RU"/>
              </w:rPr>
              <w:t xml:space="preserve"> </w:t>
            </w:r>
            <w:r w:rsidRPr="0027232E">
              <w:rPr>
                <w:rFonts w:cstheme="minorHAnsi"/>
                <w:i/>
                <w:color w:val="000000"/>
              </w:rPr>
              <w:t>по АХЧ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_______</w:t>
            </w: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Салимова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Х.С.</w:t>
            </w:r>
          </w:p>
        </w:tc>
      </w:tr>
      <w:tr w:rsidR="00157DA1" w:rsidRPr="0027232E" w:rsidTr="008B65DC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D1138" w:rsidP="0027232E">
            <w:pPr>
              <w:spacing w:before="0" w:beforeAutospacing="0" w:after="0" w:afterAutospacing="0"/>
              <w:rPr>
                <w:rFonts w:cstheme="minorHAnsi"/>
                <w:i/>
              </w:rPr>
            </w:pPr>
            <w:r w:rsidRPr="0027232E">
              <w:rPr>
                <w:rFonts w:cstheme="minorHAnsi"/>
                <w:i/>
                <w:color w:val="000000"/>
              </w:rPr>
              <w:t>Ответственный по питанию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_______</w:t>
            </w: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t>Раджабова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М.М.</w:t>
            </w:r>
          </w:p>
        </w:tc>
      </w:tr>
    </w:tbl>
    <w:p w:rsidR="00157DA1" w:rsidRPr="0027232E" w:rsidRDefault="00157DA1" w:rsidP="0027232E">
      <w:pPr>
        <w:spacing w:before="0" w:beforeAutospacing="0" w:after="0" w:afterAutospacing="0"/>
        <w:rPr>
          <w:rFonts w:cstheme="minorHAnsi"/>
          <w:color w:val="000000"/>
        </w:rPr>
      </w:pPr>
    </w:p>
    <w:p w:rsidR="00157DA1" w:rsidRPr="0027232E" w:rsidRDefault="001D1138" w:rsidP="0027232E">
      <w:pPr>
        <w:spacing w:before="0" w:beforeAutospacing="0" w:after="0" w:afterAutospacing="0"/>
        <w:rPr>
          <w:rFonts w:cstheme="minorHAnsi"/>
          <w:color w:val="000000"/>
        </w:rPr>
      </w:pPr>
      <w:r w:rsidRPr="0027232E">
        <w:rPr>
          <w:rFonts w:cstheme="minorHAnsi"/>
          <w:color w:val="000000"/>
        </w:rPr>
        <w:t>Согласовано:</w:t>
      </w:r>
    </w:p>
    <w:tbl>
      <w:tblPr>
        <w:tblW w:w="934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567"/>
        <w:gridCol w:w="1985"/>
        <w:gridCol w:w="631"/>
        <w:gridCol w:w="1980"/>
      </w:tblGrid>
      <w:tr w:rsidR="00157DA1" w:rsidRPr="0027232E" w:rsidTr="008B65DC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proofErr w:type="spellStart"/>
            <w:r w:rsidRPr="0027232E">
              <w:rPr>
                <w:rFonts w:cstheme="minorHAnsi"/>
                <w:i/>
                <w:color w:val="000000"/>
                <w:lang w:val="ru-RU"/>
              </w:rPr>
              <w:lastRenderedPageBreak/>
              <w:t>Зам</w:t>
            </w:r>
            <w:proofErr w:type="gramStart"/>
            <w:r w:rsidRPr="0027232E">
              <w:rPr>
                <w:rFonts w:cstheme="minorHAnsi"/>
                <w:i/>
                <w:color w:val="000000"/>
                <w:lang w:val="ru-RU"/>
              </w:rPr>
              <w:t>.з</w:t>
            </w:r>
            <w:proofErr w:type="gramEnd"/>
            <w:r w:rsidRPr="0027232E">
              <w:rPr>
                <w:rFonts w:cstheme="minorHAnsi"/>
                <w:i/>
                <w:color w:val="000000"/>
                <w:lang w:val="ru-RU"/>
              </w:rPr>
              <w:t>ав.по</w:t>
            </w:r>
            <w:proofErr w:type="spellEnd"/>
            <w:r w:rsidRPr="0027232E">
              <w:rPr>
                <w:rFonts w:cstheme="minorHAnsi"/>
                <w:i/>
                <w:color w:val="000000"/>
                <w:lang w:val="ru-RU"/>
              </w:rPr>
              <w:t xml:space="preserve"> ВМР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______</w:t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157DA1" w:rsidP="0027232E">
            <w:pPr>
              <w:spacing w:before="0" w:beforeAutospacing="0" w:after="0" w:afterAutospacing="0"/>
              <w:rPr>
                <w:rFonts w:cstheme="minorHAnsi"/>
                <w:i/>
                <w:color w:val="000000"/>
              </w:rPr>
            </w:pP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27232E" w:rsidRDefault="0027232E" w:rsidP="0027232E">
            <w:pPr>
              <w:spacing w:before="0" w:beforeAutospacing="0" w:after="0" w:afterAutospacing="0"/>
              <w:rPr>
                <w:rFonts w:cstheme="minorHAnsi"/>
                <w:i/>
                <w:lang w:val="ru-RU"/>
              </w:rPr>
            </w:pPr>
            <w:r w:rsidRPr="0027232E">
              <w:rPr>
                <w:rFonts w:cstheme="minorHAnsi"/>
                <w:i/>
                <w:color w:val="000000"/>
                <w:lang w:val="ru-RU"/>
              </w:rPr>
              <w:t>Баскова Е.В.</w:t>
            </w:r>
          </w:p>
        </w:tc>
      </w:tr>
    </w:tbl>
    <w:p w:rsidR="00157DA1" w:rsidRPr="00926118" w:rsidRDefault="00157DA1" w:rsidP="00926118">
      <w:pPr>
        <w:spacing w:before="120" w:beforeAutospacing="0" w:after="0" w:afterAutospacing="0"/>
        <w:rPr>
          <w:rFonts w:ascii="Arial" w:hAnsi="Arial" w:cs="Arial"/>
          <w:color w:val="000000"/>
        </w:rPr>
      </w:pPr>
    </w:p>
    <w:sectPr w:rsidR="00157DA1" w:rsidRPr="00926118" w:rsidSect="00926118">
      <w:footerReference w:type="default" r:id="rId10"/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E3" w:rsidRDefault="00FE1FE3" w:rsidP="00FE1FE3">
      <w:pPr>
        <w:spacing w:before="0" w:after="0"/>
      </w:pPr>
      <w:r>
        <w:separator/>
      </w:r>
    </w:p>
  </w:endnote>
  <w:endnote w:type="continuationSeparator" w:id="0">
    <w:p w:rsidR="00FE1FE3" w:rsidRDefault="00FE1FE3" w:rsidP="00FE1F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68650"/>
      <w:docPartObj>
        <w:docPartGallery w:val="Page Numbers (Bottom of Page)"/>
        <w:docPartUnique/>
      </w:docPartObj>
    </w:sdtPr>
    <w:sdtEndPr/>
    <w:sdtContent>
      <w:p w:rsidR="00FE1FE3" w:rsidRDefault="00FE1FE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03" w:rsidRPr="00486A03">
          <w:rPr>
            <w:noProof/>
            <w:lang w:val="ru-RU"/>
          </w:rPr>
          <w:t>4</w:t>
        </w:r>
        <w:r>
          <w:fldChar w:fldCharType="end"/>
        </w:r>
      </w:p>
    </w:sdtContent>
  </w:sdt>
  <w:p w:rsidR="00FE1FE3" w:rsidRDefault="00FE1F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E3" w:rsidRDefault="00FE1FE3" w:rsidP="00FE1FE3">
      <w:pPr>
        <w:spacing w:before="0" w:after="0"/>
      </w:pPr>
      <w:r>
        <w:separator/>
      </w:r>
    </w:p>
  </w:footnote>
  <w:footnote w:type="continuationSeparator" w:id="0">
    <w:p w:rsidR="00FE1FE3" w:rsidRDefault="00FE1FE3" w:rsidP="00FE1F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56"/>
    <w:multiLevelType w:val="multilevel"/>
    <w:tmpl w:val="C68A1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92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A3196"/>
    <w:multiLevelType w:val="multilevel"/>
    <w:tmpl w:val="130890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12580"/>
    <w:multiLevelType w:val="multilevel"/>
    <w:tmpl w:val="D2A45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A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2460D"/>
    <w:multiLevelType w:val="multilevel"/>
    <w:tmpl w:val="495A7A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43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F5340"/>
    <w:multiLevelType w:val="multilevel"/>
    <w:tmpl w:val="F8708F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41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A6FAE"/>
    <w:multiLevelType w:val="multilevel"/>
    <w:tmpl w:val="CAA822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62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47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8C0E86"/>
    <w:multiLevelType w:val="hybridMultilevel"/>
    <w:tmpl w:val="CB2879B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22259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951514"/>
    <w:multiLevelType w:val="multilevel"/>
    <w:tmpl w:val="BD2E1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E68B7"/>
    <w:multiLevelType w:val="multilevel"/>
    <w:tmpl w:val="1BFCD4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24B48"/>
    <w:multiLevelType w:val="multilevel"/>
    <w:tmpl w:val="96F6FDC8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>
    <w:nsid w:val="53775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8A7917"/>
    <w:multiLevelType w:val="multilevel"/>
    <w:tmpl w:val="53601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6F0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D40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2">
    <w:nsid w:val="75341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385768"/>
    <w:multiLevelType w:val="multilevel"/>
    <w:tmpl w:val="E632D1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649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2"/>
  </w:num>
  <w:num w:numId="5">
    <w:abstractNumId w:val="24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20"/>
  </w:num>
  <w:num w:numId="12">
    <w:abstractNumId w:val="0"/>
  </w:num>
  <w:num w:numId="13">
    <w:abstractNumId w:val="9"/>
  </w:num>
  <w:num w:numId="14">
    <w:abstractNumId w:val="2"/>
  </w:num>
  <w:num w:numId="15">
    <w:abstractNumId w:val="16"/>
  </w:num>
  <w:num w:numId="16">
    <w:abstractNumId w:val="17"/>
  </w:num>
  <w:num w:numId="17">
    <w:abstractNumId w:val="19"/>
  </w:num>
  <w:num w:numId="18">
    <w:abstractNumId w:val="4"/>
  </w:num>
  <w:num w:numId="19">
    <w:abstractNumId w:val="6"/>
  </w:num>
  <w:num w:numId="20">
    <w:abstractNumId w:val="1"/>
  </w:num>
  <w:num w:numId="21">
    <w:abstractNumId w:val="3"/>
  </w:num>
  <w:num w:numId="22">
    <w:abstractNumId w:val="23"/>
  </w:num>
  <w:num w:numId="23">
    <w:abstractNumId w:val="13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A0D"/>
    <w:rsid w:val="000B0598"/>
    <w:rsid w:val="000D605C"/>
    <w:rsid w:val="001378FA"/>
    <w:rsid w:val="00157D86"/>
    <w:rsid w:val="00157DA1"/>
    <w:rsid w:val="001833D5"/>
    <w:rsid w:val="00192AA0"/>
    <w:rsid w:val="001A4B67"/>
    <w:rsid w:val="001D1138"/>
    <w:rsid w:val="001F0F99"/>
    <w:rsid w:val="00222E0C"/>
    <w:rsid w:val="00232981"/>
    <w:rsid w:val="002571EA"/>
    <w:rsid w:val="00267763"/>
    <w:rsid w:val="0027232E"/>
    <w:rsid w:val="002B6982"/>
    <w:rsid w:val="002D33B1"/>
    <w:rsid w:val="002D3591"/>
    <w:rsid w:val="003514A0"/>
    <w:rsid w:val="00355B8A"/>
    <w:rsid w:val="00370399"/>
    <w:rsid w:val="003907D0"/>
    <w:rsid w:val="003A6639"/>
    <w:rsid w:val="003B3619"/>
    <w:rsid w:val="003E6120"/>
    <w:rsid w:val="003F0C44"/>
    <w:rsid w:val="003F1DAE"/>
    <w:rsid w:val="003F5630"/>
    <w:rsid w:val="003F6106"/>
    <w:rsid w:val="00413E0C"/>
    <w:rsid w:val="00416BD6"/>
    <w:rsid w:val="00434E58"/>
    <w:rsid w:val="00486A03"/>
    <w:rsid w:val="004C20B5"/>
    <w:rsid w:val="004D2755"/>
    <w:rsid w:val="004F7E17"/>
    <w:rsid w:val="005013C9"/>
    <w:rsid w:val="00512344"/>
    <w:rsid w:val="0054226D"/>
    <w:rsid w:val="005802C7"/>
    <w:rsid w:val="005A05CE"/>
    <w:rsid w:val="00602F4E"/>
    <w:rsid w:val="006437E3"/>
    <w:rsid w:val="00644F80"/>
    <w:rsid w:val="00653AF6"/>
    <w:rsid w:val="0068223E"/>
    <w:rsid w:val="006B232B"/>
    <w:rsid w:val="006D2965"/>
    <w:rsid w:val="00714CD7"/>
    <w:rsid w:val="007663C2"/>
    <w:rsid w:val="00782242"/>
    <w:rsid w:val="00797792"/>
    <w:rsid w:val="007F51F7"/>
    <w:rsid w:val="00882BFE"/>
    <w:rsid w:val="008B65DC"/>
    <w:rsid w:val="009036CB"/>
    <w:rsid w:val="00911911"/>
    <w:rsid w:val="00926118"/>
    <w:rsid w:val="009459CC"/>
    <w:rsid w:val="009467C9"/>
    <w:rsid w:val="0095110F"/>
    <w:rsid w:val="009C18FE"/>
    <w:rsid w:val="00A11D13"/>
    <w:rsid w:val="00A27A3A"/>
    <w:rsid w:val="00A30ABB"/>
    <w:rsid w:val="00A57D7F"/>
    <w:rsid w:val="00A83867"/>
    <w:rsid w:val="00AA2243"/>
    <w:rsid w:val="00B035D7"/>
    <w:rsid w:val="00B72C7C"/>
    <w:rsid w:val="00B73A5A"/>
    <w:rsid w:val="00B97F53"/>
    <w:rsid w:val="00C14F66"/>
    <w:rsid w:val="00CD5802"/>
    <w:rsid w:val="00CE53D4"/>
    <w:rsid w:val="00D62A46"/>
    <w:rsid w:val="00D83336"/>
    <w:rsid w:val="00DC574B"/>
    <w:rsid w:val="00E32D17"/>
    <w:rsid w:val="00E438A1"/>
    <w:rsid w:val="00E869EF"/>
    <w:rsid w:val="00EA6F42"/>
    <w:rsid w:val="00F01AD9"/>
    <w:rsid w:val="00F01E19"/>
    <w:rsid w:val="00F56E17"/>
    <w:rsid w:val="00FE1FE3"/>
    <w:rsid w:val="00FE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1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8333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3336"/>
    <w:pPr>
      <w:spacing w:before="120" w:beforeAutospacing="0" w:after="0" w:afterAutospacing="0"/>
    </w:pPr>
    <w:rPr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3336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33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3336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33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33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A4B6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14F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E1FE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FE1FE3"/>
  </w:style>
  <w:style w:type="paragraph" w:styleId="af">
    <w:name w:val="footer"/>
    <w:basedOn w:val="a"/>
    <w:link w:val="af0"/>
    <w:uiPriority w:val="99"/>
    <w:unhideWhenUsed/>
    <w:rsid w:val="00FE1FE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FE1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1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8333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3336"/>
    <w:pPr>
      <w:spacing w:before="120" w:beforeAutospacing="0" w:after="0" w:afterAutospacing="0"/>
    </w:pPr>
    <w:rPr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3336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33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3336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33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33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A4B6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14F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E1FE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FE1FE3"/>
  </w:style>
  <w:style w:type="paragraph" w:styleId="af">
    <w:name w:val="footer"/>
    <w:basedOn w:val="a"/>
    <w:link w:val="af0"/>
    <w:uiPriority w:val="99"/>
    <w:unhideWhenUsed/>
    <w:rsid w:val="00FE1FE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FE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3893-933C-414F-B1D0-10EFD7C2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Патеева Юлия Тахировна</dc:creator>
  <dc:description>Подготовлено экспертами Актион-МЦФЭР</dc:description>
  <cp:lastModifiedBy>Елена</cp:lastModifiedBy>
  <cp:revision>3</cp:revision>
  <cp:lastPrinted>2009-12-31T21:23:00Z</cp:lastPrinted>
  <dcterms:created xsi:type="dcterms:W3CDTF">2022-09-06T12:34:00Z</dcterms:created>
  <dcterms:modified xsi:type="dcterms:W3CDTF">2009-12-31T21:23:00Z</dcterms:modified>
</cp:coreProperties>
</file>